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BA4C4" w14:textId="77777777" w:rsidR="00101A82" w:rsidRDefault="00101A82" w:rsidP="006704DC">
      <w:pPr>
        <w:spacing w:after="0"/>
        <w:rPr>
          <w:rFonts w:ascii="Arial" w:eastAsia="Arial" w:hAnsi="Arial" w:cs="Arial"/>
          <w:b/>
          <w:bCs/>
          <w:color w:val="F79546"/>
        </w:rPr>
      </w:pPr>
    </w:p>
    <w:p w14:paraId="2B5CC480" w14:textId="77777777" w:rsidR="00101A82" w:rsidRDefault="00101A82" w:rsidP="006704DC">
      <w:pPr>
        <w:spacing w:after="0"/>
        <w:rPr>
          <w:rFonts w:ascii="Arial" w:eastAsia="Arial" w:hAnsi="Arial" w:cs="Arial"/>
          <w:b/>
          <w:bCs/>
          <w:color w:val="F79546"/>
        </w:rPr>
      </w:pPr>
    </w:p>
    <w:p w14:paraId="20EB3F6A" w14:textId="77777777" w:rsidR="00101A82" w:rsidRDefault="00101A82" w:rsidP="006704DC">
      <w:pPr>
        <w:spacing w:after="0"/>
        <w:rPr>
          <w:rFonts w:ascii="Arial" w:eastAsia="Arial" w:hAnsi="Arial" w:cs="Arial"/>
          <w:b/>
          <w:bCs/>
          <w:color w:val="F79546"/>
        </w:rPr>
      </w:pPr>
    </w:p>
    <w:p w14:paraId="7BEC81F9" w14:textId="77777777" w:rsidR="00101A82" w:rsidRDefault="00101A82" w:rsidP="006704DC">
      <w:pPr>
        <w:spacing w:after="0"/>
        <w:rPr>
          <w:rFonts w:ascii="Arial" w:eastAsia="Arial" w:hAnsi="Arial" w:cs="Arial"/>
          <w:b/>
          <w:bCs/>
          <w:color w:val="F79546"/>
        </w:rPr>
      </w:pPr>
    </w:p>
    <w:p w14:paraId="3B431DB3" w14:textId="77777777" w:rsidR="00110939" w:rsidRPr="007D4441" w:rsidRDefault="6DF83C12" w:rsidP="006704DC">
      <w:pPr>
        <w:spacing w:after="0"/>
        <w:rPr>
          <w:rFonts w:ascii="Arial" w:eastAsia="Arial" w:hAnsi="Arial" w:cs="Arial"/>
          <w:b/>
          <w:bCs/>
          <w:color w:val="F79546"/>
        </w:rPr>
      </w:pPr>
      <w:r w:rsidRPr="4E23870A">
        <w:rPr>
          <w:rFonts w:ascii="Arial" w:eastAsia="Arial" w:hAnsi="Arial" w:cs="Arial"/>
          <w:b/>
          <w:bCs/>
          <w:color w:val="F79546"/>
        </w:rPr>
        <w:t>Non-Executive</w:t>
      </w:r>
      <w:r w:rsidR="00110939" w:rsidRPr="4E23870A">
        <w:rPr>
          <w:rFonts w:ascii="Arial" w:eastAsia="Arial" w:hAnsi="Arial" w:cs="Arial"/>
          <w:b/>
          <w:bCs/>
          <w:color w:val="F79546"/>
        </w:rPr>
        <w:t xml:space="preserve"> </w:t>
      </w:r>
      <w:r w:rsidR="3CB638CB" w:rsidRPr="4E23870A">
        <w:rPr>
          <w:rFonts w:ascii="Arial" w:eastAsia="Arial" w:hAnsi="Arial" w:cs="Arial"/>
          <w:b/>
          <w:bCs/>
          <w:color w:val="F79546"/>
        </w:rPr>
        <w:t>Director -</w:t>
      </w:r>
      <w:r w:rsidR="00932DC0" w:rsidRPr="4E23870A">
        <w:rPr>
          <w:rFonts w:ascii="Arial" w:eastAsia="Arial" w:hAnsi="Arial" w:cs="Arial"/>
          <w:b/>
          <w:bCs/>
          <w:color w:val="F79546"/>
        </w:rPr>
        <w:t xml:space="preserve"> </w:t>
      </w:r>
      <w:r w:rsidR="00110939" w:rsidRPr="4E23870A">
        <w:rPr>
          <w:rFonts w:ascii="Arial" w:eastAsia="Arial" w:hAnsi="Arial" w:cs="Arial"/>
          <w:b/>
          <w:bCs/>
          <w:color w:val="F79546"/>
        </w:rPr>
        <w:t xml:space="preserve">Leisure Networks </w:t>
      </w:r>
    </w:p>
    <w:p w14:paraId="18D739C4" w14:textId="77777777" w:rsidR="00932DC0" w:rsidRPr="007D4441" w:rsidRDefault="00932DC0" w:rsidP="006704DC">
      <w:pPr>
        <w:spacing w:after="0"/>
        <w:rPr>
          <w:rFonts w:ascii="Arial" w:eastAsia="Arial" w:hAnsi="Arial" w:cs="Arial"/>
          <w:b/>
          <w:bCs/>
          <w:color w:val="F79546"/>
        </w:rPr>
      </w:pPr>
      <w:r w:rsidRPr="007D4441">
        <w:rPr>
          <w:rFonts w:ascii="Arial" w:eastAsia="Arial" w:hAnsi="Arial" w:cs="Arial"/>
          <w:b/>
          <w:bCs/>
          <w:color w:val="F79546"/>
        </w:rPr>
        <w:t>Location: Victoria</w:t>
      </w:r>
    </w:p>
    <w:p w14:paraId="13CFD099" w14:textId="77777777" w:rsidR="00932DC0" w:rsidRPr="007D4441" w:rsidRDefault="00932DC0" w:rsidP="006704DC">
      <w:pPr>
        <w:spacing w:after="0"/>
        <w:rPr>
          <w:rFonts w:ascii="Arial" w:eastAsia="Arial" w:hAnsi="Arial" w:cs="Arial"/>
          <w:b/>
          <w:bCs/>
          <w:color w:val="F79546"/>
        </w:rPr>
      </w:pPr>
      <w:r w:rsidRPr="4E23870A">
        <w:rPr>
          <w:rFonts w:ascii="Arial" w:eastAsia="Arial" w:hAnsi="Arial" w:cs="Arial"/>
          <w:b/>
          <w:bCs/>
          <w:color w:val="F79546"/>
        </w:rPr>
        <w:t xml:space="preserve">Area of </w:t>
      </w:r>
      <w:r w:rsidR="0095788D" w:rsidRPr="4E23870A">
        <w:rPr>
          <w:rFonts w:ascii="Arial" w:eastAsia="Arial" w:hAnsi="Arial" w:cs="Arial"/>
          <w:b/>
          <w:bCs/>
          <w:color w:val="F79546"/>
        </w:rPr>
        <w:t>expertise:</w:t>
      </w:r>
      <w:r w:rsidRPr="4E23870A">
        <w:rPr>
          <w:rFonts w:ascii="Arial" w:eastAsia="Arial" w:hAnsi="Arial" w:cs="Arial"/>
          <w:b/>
          <w:bCs/>
          <w:color w:val="F79546"/>
        </w:rPr>
        <w:t xml:space="preserve"> Disability Services and community </w:t>
      </w:r>
      <w:r w:rsidR="653D2F39" w:rsidRPr="4E23870A">
        <w:rPr>
          <w:rFonts w:ascii="Arial" w:eastAsia="Arial" w:hAnsi="Arial" w:cs="Arial"/>
          <w:b/>
          <w:bCs/>
          <w:color w:val="F79546"/>
        </w:rPr>
        <w:t xml:space="preserve">sport &amp; wellbeing </w:t>
      </w:r>
      <w:r w:rsidRPr="4E23870A">
        <w:rPr>
          <w:rFonts w:ascii="Arial" w:eastAsia="Arial" w:hAnsi="Arial" w:cs="Arial"/>
          <w:b/>
          <w:bCs/>
          <w:color w:val="F79546"/>
        </w:rPr>
        <w:t xml:space="preserve"> </w:t>
      </w:r>
    </w:p>
    <w:p w14:paraId="2682407F" w14:textId="23B8BCDB" w:rsidR="00932DC0" w:rsidRPr="007D4441" w:rsidRDefault="00932DC0" w:rsidP="006704DC">
      <w:pPr>
        <w:spacing w:after="0"/>
        <w:rPr>
          <w:rFonts w:ascii="Arial" w:eastAsia="Arial" w:hAnsi="Arial" w:cs="Arial"/>
          <w:b/>
          <w:bCs/>
          <w:color w:val="F79546"/>
        </w:rPr>
      </w:pPr>
      <w:proofErr w:type="spellStart"/>
      <w:r w:rsidRPr="007D4441">
        <w:rPr>
          <w:rFonts w:ascii="Arial" w:eastAsia="Arial" w:hAnsi="Arial" w:cs="Arial"/>
          <w:b/>
          <w:bCs/>
          <w:color w:val="F79546"/>
        </w:rPr>
        <w:t>Organisation</w:t>
      </w:r>
      <w:proofErr w:type="spellEnd"/>
      <w:r w:rsidRPr="007D4441">
        <w:rPr>
          <w:rFonts w:ascii="Arial" w:eastAsia="Arial" w:hAnsi="Arial" w:cs="Arial"/>
          <w:b/>
          <w:bCs/>
          <w:color w:val="F79546"/>
        </w:rPr>
        <w:t xml:space="preserve"> Type: </w:t>
      </w:r>
      <w:r w:rsidR="00984DD0" w:rsidRPr="007D4441">
        <w:rPr>
          <w:rFonts w:ascii="Arial" w:eastAsia="Arial" w:hAnsi="Arial" w:cs="Arial"/>
          <w:b/>
          <w:bCs/>
          <w:color w:val="F79546"/>
        </w:rPr>
        <w:t>No</w:t>
      </w:r>
      <w:r w:rsidR="00984DD0">
        <w:rPr>
          <w:rFonts w:ascii="Arial" w:eastAsia="Arial" w:hAnsi="Arial" w:cs="Arial"/>
          <w:b/>
          <w:bCs/>
          <w:color w:val="F79546"/>
        </w:rPr>
        <w:t>n-Profit</w:t>
      </w:r>
      <w:r w:rsidR="00853D05">
        <w:rPr>
          <w:rFonts w:ascii="Arial" w:eastAsia="Arial" w:hAnsi="Arial" w:cs="Arial"/>
          <w:b/>
          <w:bCs/>
          <w:color w:val="F79546"/>
        </w:rPr>
        <w:t xml:space="preserve"> </w:t>
      </w:r>
    </w:p>
    <w:p w14:paraId="6DF1037A" w14:textId="77777777" w:rsidR="00932DC0" w:rsidRPr="007D4441" w:rsidRDefault="00932DC0" w:rsidP="006704DC">
      <w:pPr>
        <w:spacing w:after="0"/>
        <w:rPr>
          <w:rFonts w:ascii="Arial" w:eastAsia="Arial" w:hAnsi="Arial" w:cs="Arial"/>
          <w:b/>
          <w:bCs/>
          <w:color w:val="F79546"/>
        </w:rPr>
      </w:pPr>
      <w:r w:rsidRPr="007D4441">
        <w:rPr>
          <w:rFonts w:ascii="Arial" w:eastAsia="Arial" w:hAnsi="Arial" w:cs="Arial"/>
          <w:b/>
          <w:bCs/>
          <w:color w:val="F79546"/>
        </w:rPr>
        <w:t>Remuneration: Expenses only</w:t>
      </w:r>
    </w:p>
    <w:p w14:paraId="521F5A21" w14:textId="77777777" w:rsidR="00110939" w:rsidRPr="007D4441" w:rsidRDefault="00110939" w:rsidP="006704DC">
      <w:pPr>
        <w:spacing w:after="0"/>
        <w:rPr>
          <w:rFonts w:ascii="Arial" w:eastAsia="Arial" w:hAnsi="Arial" w:cs="Arial"/>
          <w:b/>
          <w:bCs/>
          <w:color w:val="F79546"/>
        </w:rPr>
      </w:pPr>
    </w:p>
    <w:p w14:paraId="17D172BE" w14:textId="77777777" w:rsidR="00E1395F" w:rsidRDefault="00E1395F" w:rsidP="00436073">
      <w:pPr>
        <w:spacing w:after="0" w:line="240" w:lineRule="auto"/>
        <w:ind w:right="4"/>
        <w:rPr>
          <w:rFonts w:ascii="Arial" w:eastAsia="Century Gothic" w:hAnsi="Arial" w:cs="Arial"/>
          <w:sz w:val="18"/>
          <w:szCs w:val="18"/>
        </w:rPr>
      </w:pPr>
    </w:p>
    <w:p w14:paraId="592B92D4" w14:textId="77777777" w:rsidR="009800AE" w:rsidRDefault="009800AE" w:rsidP="00436073">
      <w:pPr>
        <w:spacing w:after="0" w:line="240" w:lineRule="auto"/>
        <w:ind w:right="4"/>
        <w:rPr>
          <w:rFonts w:ascii="Century Gothic" w:eastAsia="Century Gothic" w:hAnsi="Century Gothic" w:cs="Arial"/>
          <w:b/>
          <w:sz w:val="20"/>
          <w:szCs w:val="20"/>
        </w:rPr>
      </w:pPr>
      <w:r w:rsidRPr="009800AE">
        <w:rPr>
          <w:rFonts w:ascii="Century Gothic" w:eastAsia="Century Gothic" w:hAnsi="Century Gothic" w:cs="Arial"/>
          <w:b/>
          <w:sz w:val="20"/>
          <w:szCs w:val="20"/>
        </w:rPr>
        <w:t xml:space="preserve">The </w:t>
      </w:r>
      <w:proofErr w:type="spellStart"/>
      <w:r w:rsidRPr="009800AE">
        <w:rPr>
          <w:rFonts w:ascii="Century Gothic" w:eastAsia="Century Gothic" w:hAnsi="Century Gothic" w:cs="Arial"/>
          <w:b/>
          <w:sz w:val="20"/>
          <w:szCs w:val="20"/>
        </w:rPr>
        <w:t>organisation</w:t>
      </w:r>
      <w:proofErr w:type="spellEnd"/>
    </w:p>
    <w:p w14:paraId="77ACA481" w14:textId="77777777" w:rsidR="009800AE" w:rsidRPr="009800AE" w:rsidRDefault="009800AE" w:rsidP="00436073">
      <w:pPr>
        <w:spacing w:after="0" w:line="240" w:lineRule="auto"/>
        <w:ind w:right="4"/>
        <w:rPr>
          <w:rFonts w:ascii="Century Gothic" w:eastAsia="Century Gothic" w:hAnsi="Century Gothic" w:cs="Arial"/>
          <w:b/>
          <w:sz w:val="20"/>
          <w:szCs w:val="20"/>
        </w:rPr>
      </w:pPr>
    </w:p>
    <w:p w14:paraId="352FF2BB" w14:textId="29512730" w:rsidR="00E1395F" w:rsidRPr="00436073" w:rsidRDefault="00110939" w:rsidP="00436073">
      <w:p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 w:rsidRPr="02F90F6E">
        <w:rPr>
          <w:rFonts w:ascii="Century Gothic" w:eastAsia="Century Gothic" w:hAnsi="Century Gothic" w:cs="Arial"/>
          <w:sz w:val="20"/>
          <w:szCs w:val="20"/>
        </w:rPr>
        <w:t xml:space="preserve">Leisure Networks is a </w:t>
      </w:r>
      <w:r w:rsidR="15D3F367" w:rsidRPr="02F90F6E">
        <w:rPr>
          <w:rFonts w:ascii="Century Gothic" w:eastAsia="Century Gothic" w:hAnsi="Century Gothic" w:cs="Arial"/>
          <w:sz w:val="20"/>
          <w:szCs w:val="20"/>
        </w:rPr>
        <w:t>medium-sized</w:t>
      </w:r>
      <w:r w:rsidR="009800AE" w:rsidRPr="02F90F6E">
        <w:rPr>
          <w:rFonts w:ascii="Century Gothic" w:eastAsia="Century Gothic" w:hAnsi="Century Gothic" w:cs="Arial"/>
          <w:sz w:val="20"/>
          <w:szCs w:val="20"/>
        </w:rPr>
        <w:t xml:space="preserve"> </w:t>
      </w:r>
      <w:r w:rsidR="00984DD0" w:rsidRPr="02F90F6E">
        <w:rPr>
          <w:rFonts w:ascii="Century Gothic" w:eastAsia="Century Gothic" w:hAnsi="Century Gothic" w:cs="Arial"/>
          <w:sz w:val="20"/>
          <w:szCs w:val="20"/>
        </w:rPr>
        <w:t>non-profit</w:t>
      </w:r>
      <w:r w:rsidRPr="02F90F6E">
        <w:rPr>
          <w:rFonts w:ascii="Century Gothic" w:eastAsia="Century Gothic" w:hAnsi="Century Gothic" w:cs="Arial"/>
          <w:sz w:val="20"/>
          <w:szCs w:val="20"/>
        </w:rPr>
        <w:t xml:space="preserve"> </w:t>
      </w:r>
      <w:proofErr w:type="spellStart"/>
      <w:r w:rsidR="00984DD0" w:rsidRPr="02F90F6E">
        <w:rPr>
          <w:rFonts w:ascii="Century Gothic" w:eastAsia="Century Gothic" w:hAnsi="Century Gothic" w:cs="Arial"/>
          <w:sz w:val="20"/>
          <w:szCs w:val="20"/>
        </w:rPr>
        <w:t>organisation</w:t>
      </w:r>
      <w:proofErr w:type="spellEnd"/>
      <w:r w:rsidR="00984DD0" w:rsidRPr="02F90F6E">
        <w:rPr>
          <w:rFonts w:ascii="Century Gothic" w:eastAsia="Century Gothic" w:hAnsi="Century Gothic" w:cs="Arial"/>
          <w:sz w:val="20"/>
          <w:szCs w:val="20"/>
        </w:rPr>
        <w:t xml:space="preserve"> which has existed since 1990</w:t>
      </w:r>
      <w:r w:rsidRPr="02F90F6E">
        <w:rPr>
          <w:rFonts w:ascii="Century Gothic" w:eastAsia="Century Gothic" w:hAnsi="Century Gothic" w:cs="Arial"/>
          <w:sz w:val="20"/>
          <w:szCs w:val="20"/>
        </w:rPr>
        <w:t xml:space="preserve">. Our vision is to see </w:t>
      </w:r>
      <w:r w:rsidRPr="02F90F6E">
        <w:rPr>
          <w:rFonts w:ascii="Century Gothic" w:eastAsia="Century Gothic" w:hAnsi="Century Gothic" w:cs="Arial"/>
          <w:i/>
          <w:iCs/>
          <w:sz w:val="20"/>
          <w:szCs w:val="20"/>
        </w:rPr>
        <w:t xml:space="preserve">capable, healthy people and inclusive communities </w:t>
      </w:r>
      <w:r w:rsidRPr="02F90F6E">
        <w:rPr>
          <w:rFonts w:ascii="Century Gothic" w:eastAsia="Century Gothic" w:hAnsi="Century Gothic" w:cs="Arial"/>
          <w:sz w:val="20"/>
          <w:szCs w:val="20"/>
        </w:rPr>
        <w:t>and our mission of c</w:t>
      </w:r>
      <w:r w:rsidRPr="02F90F6E">
        <w:rPr>
          <w:rFonts w:ascii="Century Gothic" w:eastAsia="Century Gothic" w:hAnsi="Century Gothic" w:cs="Arial"/>
          <w:i/>
          <w:iCs/>
          <w:sz w:val="20"/>
          <w:szCs w:val="20"/>
        </w:rPr>
        <w:t xml:space="preserve">onnecting people with community </w:t>
      </w:r>
      <w:r w:rsidRPr="02F90F6E">
        <w:rPr>
          <w:rFonts w:ascii="Century Gothic" w:eastAsia="Century Gothic" w:hAnsi="Century Gothic" w:cs="Arial"/>
          <w:sz w:val="20"/>
          <w:szCs w:val="20"/>
        </w:rPr>
        <w:t xml:space="preserve">drives our work. </w:t>
      </w:r>
    </w:p>
    <w:p w14:paraId="0B7FD22B" w14:textId="77777777" w:rsidR="00E1395F" w:rsidRPr="00436073" w:rsidRDefault="00E1395F" w:rsidP="00436073">
      <w:p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</w:p>
    <w:p w14:paraId="41AE741E" w14:textId="0469F83F" w:rsidR="00110939" w:rsidRDefault="00110939" w:rsidP="00436073">
      <w:p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 w:rsidRPr="00436073">
        <w:rPr>
          <w:rFonts w:ascii="Century Gothic" w:eastAsia="Century Gothic" w:hAnsi="Century Gothic" w:cs="Arial"/>
          <w:sz w:val="20"/>
          <w:szCs w:val="20"/>
        </w:rPr>
        <w:t xml:space="preserve">As a registered provider with the National Disability Insurance Scheme (NDIS), we </w:t>
      </w:r>
      <w:r w:rsidR="006A582A">
        <w:rPr>
          <w:rFonts w:ascii="Century Gothic" w:eastAsia="Century Gothic" w:hAnsi="Century Gothic" w:cs="Arial"/>
          <w:sz w:val="20"/>
          <w:szCs w:val="20"/>
        </w:rPr>
        <w:t>deliver</w:t>
      </w:r>
      <w:r w:rsidRPr="00436073">
        <w:rPr>
          <w:rFonts w:ascii="Century Gothic" w:eastAsia="Century Gothic" w:hAnsi="Century Gothic" w:cs="Arial"/>
          <w:sz w:val="20"/>
          <w:szCs w:val="20"/>
        </w:rPr>
        <w:t xml:space="preserve"> a range of </w:t>
      </w:r>
      <w:r w:rsidR="00984DD0">
        <w:rPr>
          <w:rFonts w:ascii="Century Gothic" w:eastAsia="Century Gothic" w:hAnsi="Century Gothic" w:cs="Arial"/>
          <w:sz w:val="20"/>
          <w:szCs w:val="20"/>
        </w:rPr>
        <w:t xml:space="preserve">direct support and intermediary </w:t>
      </w:r>
      <w:r w:rsidRPr="00436073">
        <w:rPr>
          <w:rFonts w:ascii="Century Gothic" w:eastAsia="Century Gothic" w:hAnsi="Century Gothic" w:cs="Arial"/>
          <w:sz w:val="20"/>
          <w:szCs w:val="20"/>
        </w:rPr>
        <w:t>services</w:t>
      </w:r>
      <w:r w:rsidR="00984DD0">
        <w:rPr>
          <w:rFonts w:ascii="Century Gothic" w:eastAsia="Century Gothic" w:hAnsi="Century Gothic" w:cs="Arial"/>
          <w:sz w:val="20"/>
          <w:szCs w:val="20"/>
        </w:rPr>
        <w:t xml:space="preserve">, including: </w:t>
      </w:r>
    </w:p>
    <w:p w14:paraId="590F16F3" w14:textId="77777777" w:rsidR="00440D04" w:rsidRPr="00436073" w:rsidRDefault="00440D04" w:rsidP="00436073">
      <w:p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</w:p>
    <w:p w14:paraId="5CA97B16" w14:textId="77777777" w:rsidR="00110939" w:rsidRPr="00436073" w:rsidRDefault="00110939" w:rsidP="00436073">
      <w:pPr>
        <w:pStyle w:val="ListParagraph"/>
        <w:numPr>
          <w:ilvl w:val="0"/>
          <w:numId w:val="1"/>
        </w:numPr>
        <w:spacing w:after="0" w:line="240" w:lineRule="auto"/>
        <w:ind w:left="0" w:right="4" w:firstLine="567"/>
        <w:rPr>
          <w:rFonts w:ascii="Century Gothic" w:hAnsi="Century Gothic" w:cs="Arial"/>
          <w:sz w:val="20"/>
          <w:szCs w:val="20"/>
        </w:rPr>
      </w:pPr>
      <w:r w:rsidRPr="00436073">
        <w:rPr>
          <w:rFonts w:ascii="Century Gothic" w:eastAsia="Century Gothic" w:hAnsi="Century Gothic" w:cs="Arial"/>
          <w:sz w:val="20"/>
          <w:szCs w:val="20"/>
        </w:rPr>
        <w:t xml:space="preserve">Individual and small group </w:t>
      </w:r>
      <w:r w:rsidR="00436073">
        <w:rPr>
          <w:rFonts w:ascii="Century Gothic" w:eastAsia="Century Gothic" w:hAnsi="Century Gothic" w:cs="Arial"/>
          <w:sz w:val="20"/>
          <w:szCs w:val="20"/>
        </w:rPr>
        <w:t xml:space="preserve">social and capacity building </w:t>
      </w:r>
      <w:r w:rsidRPr="00436073">
        <w:rPr>
          <w:rFonts w:ascii="Century Gothic" w:eastAsia="Century Gothic" w:hAnsi="Century Gothic" w:cs="Arial"/>
          <w:sz w:val="20"/>
          <w:szCs w:val="20"/>
        </w:rPr>
        <w:t xml:space="preserve">programs </w:t>
      </w:r>
    </w:p>
    <w:p w14:paraId="6CE3F32D" w14:textId="77777777" w:rsidR="00436073" w:rsidRPr="00436073" w:rsidRDefault="00436073" w:rsidP="00436073">
      <w:pPr>
        <w:pStyle w:val="ListParagraph"/>
        <w:numPr>
          <w:ilvl w:val="0"/>
          <w:numId w:val="1"/>
        </w:numPr>
        <w:spacing w:after="0" w:line="240" w:lineRule="auto"/>
        <w:ind w:left="0" w:right="4" w:firstLine="567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Support for people to live independently </w:t>
      </w:r>
    </w:p>
    <w:p w14:paraId="7FF4ECAC" w14:textId="77777777" w:rsidR="00110939" w:rsidRPr="00436073" w:rsidRDefault="00110939" w:rsidP="00436073">
      <w:pPr>
        <w:pStyle w:val="ListParagraph"/>
        <w:numPr>
          <w:ilvl w:val="0"/>
          <w:numId w:val="1"/>
        </w:numPr>
        <w:spacing w:after="0" w:line="240" w:lineRule="auto"/>
        <w:ind w:left="0" w:right="4" w:firstLine="567"/>
        <w:rPr>
          <w:rFonts w:ascii="Century Gothic" w:hAnsi="Century Gothic" w:cs="Arial"/>
          <w:sz w:val="20"/>
          <w:szCs w:val="20"/>
        </w:rPr>
      </w:pPr>
      <w:r w:rsidRPr="00436073">
        <w:rPr>
          <w:rFonts w:ascii="Century Gothic" w:eastAsia="Century Gothic" w:hAnsi="Century Gothic" w:cs="Arial"/>
          <w:sz w:val="20"/>
          <w:szCs w:val="20"/>
        </w:rPr>
        <w:t xml:space="preserve">Support </w:t>
      </w:r>
      <w:r w:rsidR="00436073" w:rsidRPr="00436073">
        <w:rPr>
          <w:rFonts w:ascii="Century Gothic" w:eastAsia="Century Gothic" w:hAnsi="Century Gothic" w:cs="Arial"/>
          <w:sz w:val="20"/>
          <w:szCs w:val="20"/>
        </w:rPr>
        <w:t>Coordination</w:t>
      </w:r>
    </w:p>
    <w:p w14:paraId="72286EE7" w14:textId="77777777" w:rsidR="00110939" w:rsidRPr="00436073" w:rsidRDefault="00110939" w:rsidP="00436073">
      <w:pPr>
        <w:pStyle w:val="ListParagraph"/>
        <w:numPr>
          <w:ilvl w:val="0"/>
          <w:numId w:val="1"/>
        </w:numPr>
        <w:spacing w:after="0" w:line="240" w:lineRule="auto"/>
        <w:ind w:left="0" w:right="4" w:firstLine="567"/>
        <w:rPr>
          <w:rFonts w:ascii="Century Gothic" w:hAnsi="Century Gothic" w:cs="Arial"/>
          <w:sz w:val="20"/>
          <w:szCs w:val="20"/>
        </w:rPr>
      </w:pPr>
      <w:r w:rsidRPr="00436073">
        <w:rPr>
          <w:rFonts w:ascii="Century Gothic" w:eastAsia="Century Gothic" w:hAnsi="Century Gothic" w:cs="Arial"/>
          <w:sz w:val="20"/>
          <w:szCs w:val="20"/>
        </w:rPr>
        <w:t>Financial Plan Management</w:t>
      </w:r>
    </w:p>
    <w:p w14:paraId="14338DD4" w14:textId="77777777" w:rsidR="00110939" w:rsidRPr="00436073" w:rsidRDefault="00110939" w:rsidP="00436073">
      <w:pPr>
        <w:pStyle w:val="ListParagraph"/>
        <w:spacing w:after="0" w:line="240" w:lineRule="auto"/>
        <w:ind w:left="567" w:right="4"/>
        <w:rPr>
          <w:rFonts w:ascii="Century Gothic" w:hAnsi="Century Gothic" w:cs="Arial"/>
          <w:sz w:val="20"/>
          <w:szCs w:val="20"/>
        </w:rPr>
      </w:pPr>
    </w:p>
    <w:p w14:paraId="18D4C5E0" w14:textId="69B6A0AF" w:rsidR="00110939" w:rsidRDefault="00984DD0" w:rsidP="00436073">
      <w:p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>
        <w:rPr>
          <w:rFonts w:ascii="Century Gothic" w:eastAsia="Century Gothic" w:hAnsi="Century Gothic" w:cs="Arial"/>
          <w:sz w:val="20"/>
          <w:szCs w:val="20"/>
        </w:rPr>
        <w:t xml:space="preserve">Our work is embedded in </w:t>
      </w:r>
      <w:r w:rsidR="00110939" w:rsidRPr="00436073">
        <w:rPr>
          <w:rFonts w:ascii="Century Gothic" w:eastAsia="Century Gothic" w:hAnsi="Century Gothic" w:cs="Arial"/>
          <w:sz w:val="20"/>
          <w:szCs w:val="20"/>
        </w:rPr>
        <w:t>communit</w:t>
      </w:r>
      <w:r>
        <w:rPr>
          <w:rFonts w:ascii="Century Gothic" w:eastAsia="Century Gothic" w:hAnsi="Century Gothic" w:cs="Arial"/>
          <w:sz w:val="20"/>
          <w:szCs w:val="20"/>
        </w:rPr>
        <w:t>ies</w:t>
      </w:r>
      <w:r w:rsidR="009800AE">
        <w:rPr>
          <w:rFonts w:ascii="Century Gothic" w:eastAsia="Century Gothic" w:hAnsi="Century Gothic" w:cs="Arial"/>
          <w:sz w:val="20"/>
          <w:szCs w:val="20"/>
        </w:rPr>
        <w:t xml:space="preserve"> </w:t>
      </w:r>
      <w:proofErr w:type="gramStart"/>
      <w:r w:rsidR="00CE2232">
        <w:rPr>
          <w:rFonts w:ascii="Century Gothic" w:eastAsia="Century Gothic" w:hAnsi="Century Gothic" w:cs="Arial"/>
          <w:sz w:val="20"/>
          <w:szCs w:val="20"/>
        </w:rPr>
        <w:t xml:space="preserve">and </w:t>
      </w:r>
      <w:r w:rsidR="009800AE">
        <w:rPr>
          <w:rFonts w:ascii="Century Gothic" w:eastAsia="Century Gothic" w:hAnsi="Century Gothic" w:cs="Arial"/>
          <w:sz w:val="20"/>
          <w:szCs w:val="20"/>
        </w:rPr>
        <w:t>also</w:t>
      </w:r>
      <w:proofErr w:type="gramEnd"/>
      <w:r w:rsidR="009800AE">
        <w:rPr>
          <w:rFonts w:ascii="Century Gothic" w:eastAsia="Century Gothic" w:hAnsi="Century Gothic" w:cs="Arial"/>
          <w:sz w:val="20"/>
          <w:szCs w:val="20"/>
        </w:rPr>
        <w:t xml:space="preserve"> </w:t>
      </w:r>
      <w:r>
        <w:rPr>
          <w:rFonts w:ascii="Century Gothic" w:eastAsia="Century Gothic" w:hAnsi="Century Gothic" w:cs="Arial"/>
          <w:sz w:val="20"/>
          <w:szCs w:val="20"/>
        </w:rPr>
        <w:t>work</w:t>
      </w:r>
      <w:r w:rsidR="00CE2232">
        <w:rPr>
          <w:rFonts w:ascii="Century Gothic" w:eastAsia="Century Gothic" w:hAnsi="Century Gothic" w:cs="Arial"/>
          <w:sz w:val="20"/>
          <w:szCs w:val="20"/>
        </w:rPr>
        <w:t>s</w:t>
      </w:r>
      <w:r>
        <w:rPr>
          <w:rFonts w:ascii="Century Gothic" w:eastAsia="Century Gothic" w:hAnsi="Century Gothic" w:cs="Arial"/>
          <w:sz w:val="20"/>
          <w:szCs w:val="20"/>
        </w:rPr>
        <w:t xml:space="preserve"> with </w:t>
      </w:r>
      <w:r w:rsidR="00110939" w:rsidRPr="00436073">
        <w:rPr>
          <w:rFonts w:ascii="Century Gothic" w:eastAsia="Century Gothic" w:hAnsi="Century Gothic" w:cs="Arial"/>
          <w:sz w:val="20"/>
          <w:szCs w:val="20"/>
        </w:rPr>
        <w:t>regional sporting bodies, state sporting associations</w:t>
      </w:r>
      <w:r w:rsidR="008B7CA4" w:rsidRPr="00436073">
        <w:rPr>
          <w:rFonts w:ascii="Century Gothic" w:eastAsia="Century Gothic" w:hAnsi="Century Gothic" w:cs="Arial"/>
          <w:sz w:val="20"/>
          <w:szCs w:val="20"/>
        </w:rPr>
        <w:t>, grass roots sporting clubs</w:t>
      </w:r>
      <w:r w:rsidR="00110939" w:rsidRPr="00436073">
        <w:rPr>
          <w:rFonts w:ascii="Century Gothic" w:eastAsia="Century Gothic" w:hAnsi="Century Gothic" w:cs="Arial"/>
          <w:sz w:val="20"/>
          <w:szCs w:val="20"/>
        </w:rPr>
        <w:t xml:space="preserve"> and local governments to provide programs for people of all ages to be physically active</w:t>
      </w:r>
      <w:r>
        <w:rPr>
          <w:rFonts w:ascii="Century Gothic" w:eastAsia="Century Gothic" w:hAnsi="Century Gothic" w:cs="Arial"/>
          <w:sz w:val="20"/>
          <w:szCs w:val="20"/>
        </w:rPr>
        <w:t xml:space="preserve">, </w:t>
      </w:r>
      <w:r w:rsidR="00110939" w:rsidRPr="00436073">
        <w:rPr>
          <w:rFonts w:ascii="Century Gothic" w:eastAsia="Century Gothic" w:hAnsi="Century Gothic" w:cs="Arial"/>
          <w:sz w:val="20"/>
          <w:szCs w:val="20"/>
        </w:rPr>
        <w:t>healthy</w:t>
      </w:r>
      <w:r>
        <w:rPr>
          <w:rFonts w:ascii="Century Gothic" w:eastAsia="Century Gothic" w:hAnsi="Century Gothic" w:cs="Arial"/>
          <w:sz w:val="20"/>
          <w:szCs w:val="20"/>
        </w:rPr>
        <w:t xml:space="preserve"> and included</w:t>
      </w:r>
      <w:r w:rsidR="006704DC">
        <w:rPr>
          <w:rFonts w:ascii="Century Gothic" w:eastAsia="Century Gothic" w:hAnsi="Century Gothic" w:cs="Arial"/>
          <w:sz w:val="20"/>
          <w:szCs w:val="20"/>
        </w:rPr>
        <w:t xml:space="preserve"> within </w:t>
      </w:r>
      <w:r w:rsidR="006A582A">
        <w:rPr>
          <w:rFonts w:ascii="Century Gothic" w:eastAsia="Century Gothic" w:hAnsi="Century Gothic" w:cs="Arial"/>
          <w:sz w:val="20"/>
          <w:szCs w:val="20"/>
        </w:rPr>
        <w:t xml:space="preserve">their </w:t>
      </w:r>
      <w:r w:rsidR="006704DC">
        <w:rPr>
          <w:rFonts w:ascii="Century Gothic" w:eastAsia="Century Gothic" w:hAnsi="Century Gothic" w:cs="Arial"/>
          <w:sz w:val="20"/>
          <w:szCs w:val="20"/>
        </w:rPr>
        <w:t>communities.</w:t>
      </w:r>
    </w:p>
    <w:p w14:paraId="35B7DD45" w14:textId="77777777" w:rsidR="006704DC" w:rsidRDefault="006704DC" w:rsidP="00436073">
      <w:p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</w:p>
    <w:p w14:paraId="69B07110" w14:textId="7B91273E" w:rsidR="009800AE" w:rsidRDefault="009800AE" w:rsidP="009800AE">
      <w:pPr>
        <w:shd w:val="clear" w:color="auto" w:fill="FFFFFF"/>
        <w:spacing w:after="160" w:line="240" w:lineRule="auto"/>
        <w:rPr>
          <w:rFonts w:ascii="Century Gothic" w:eastAsia="Century Gothic" w:hAnsi="Century Gothic" w:cs="Arial"/>
          <w:sz w:val="20"/>
          <w:szCs w:val="20"/>
        </w:rPr>
      </w:pPr>
      <w:r>
        <w:rPr>
          <w:rFonts w:ascii="Century Gothic" w:eastAsia="Century Gothic" w:hAnsi="Century Gothic" w:cs="Arial"/>
          <w:sz w:val="20"/>
          <w:szCs w:val="20"/>
        </w:rPr>
        <w:t xml:space="preserve">The </w:t>
      </w:r>
      <w:proofErr w:type="spellStart"/>
      <w:r>
        <w:rPr>
          <w:rFonts w:ascii="Century Gothic" w:eastAsia="Century Gothic" w:hAnsi="Century Gothic" w:cs="Arial"/>
          <w:sz w:val="20"/>
          <w:szCs w:val="20"/>
        </w:rPr>
        <w:t>organisation</w:t>
      </w:r>
      <w:proofErr w:type="spellEnd"/>
      <w:r>
        <w:rPr>
          <w:rFonts w:ascii="Century Gothic" w:eastAsia="Century Gothic" w:hAnsi="Century Gothic" w:cs="Arial"/>
          <w:sz w:val="20"/>
          <w:szCs w:val="20"/>
        </w:rPr>
        <w:t xml:space="preserve"> is at an exciting time, </w:t>
      </w:r>
      <w:r w:rsidR="001C290F">
        <w:rPr>
          <w:rFonts w:ascii="Century Gothic" w:eastAsia="Century Gothic" w:hAnsi="Century Gothic" w:cs="Arial"/>
          <w:sz w:val="20"/>
          <w:szCs w:val="20"/>
        </w:rPr>
        <w:t xml:space="preserve">having executed much of its </w:t>
      </w:r>
      <w:r>
        <w:rPr>
          <w:rFonts w:ascii="Century Gothic" w:eastAsia="Century Gothic" w:hAnsi="Century Gothic" w:cs="Arial"/>
          <w:sz w:val="20"/>
          <w:szCs w:val="20"/>
        </w:rPr>
        <w:t>TED25 (Transform, Excite, Deliver) strategy</w:t>
      </w:r>
      <w:r w:rsidR="001C290F">
        <w:rPr>
          <w:rFonts w:ascii="Century Gothic" w:eastAsia="Century Gothic" w:hAnsi="Century Gothic" w:cs="Arial"/>
          <w:sz w:val="20"/>
          <w:szCs w:val="20"/>
        </w:rPr>
        <w:t xml:space="preserve">, LN is currently refreshing its direction, with the aim to launch its new strategy in late 2024.  </w:t>
      </w:r>
    </w:p>
    <w:p w14:paraId="30EE5A37" w14:textId="77777777" w:rsidR="009800AE" w:rsidRDefault="009800AE" w:rsidP="00984DD0">
      <w:pPr>
        <w:shd w:val="clear" w:color="auto" w:fill="FFFFFF"/>
        <w:spacing w:after="160" w:line="240" w:lineRule="auto"/>
        <w:rPr>
          <w:rFonts w:ascii="Century Gothic" w:eastAsia="Century Gothic" w:hAnsi="Century Gothic" w:cs="Arial"/>
          <w:sz w:val="20"/>
          <w:szCs w:val="20"/>
        </w:rPr>
      </w:pPr>
    </w:p>
    <w:p w14:paraId="4307BCEF" w14:textId="77777777" w:rsidR="009800AE" w:rsidRPr="009800AE" w:rsidRDefault="009800AE" w:rsidP="00984DD0">
      <w:pPr>
        <w:shd w:val="clear" w:color="auto" w:fill="FFFFFF"/>
        <w:spacing w:after="160" w:line="240" w:lineRule="auto"/>
        <w:rPr>
          <w:rFonts w:ascii="Century Gothic" w:eastAsia="Century Gothic" w:hAnsi="Century Gothic" w:cs="Arial"/>
          <w:b/>
          <w:sz w:val="20"/>
          <w:szCs w:val="20"/>
        </w:rPr>
      </w:pPr>
      <w:r w:rsidRPr="009800AE">
        <w:rPr>
          <w:rFonts w:ascii="Century Gothic" w:eastAsia="Century Gothic" w:hAnsi="Century Gothic" w:cs="Arial"/>
          <w:b/>
          <w:sz w:val="20"/>
          <w:szCs w:val="20"/>
        </w:rPr>
        <w:t>Our Board of Directors</w:t>
      </w:r>
    </w:p>
    <w:p w14:paraId="1AE7E535" w14:textId="77777777" w:rsidR="00984DD0" w:rsidRDefault="00984DD0" w:rsidP="00984DD0">
      <w:pPr>
        <w:shd w:val="clear" w:color="auto" w:fill="FFFFFF"/>
        <w:spacing w:after="160" w:line="240" w:lineRule="auto"/>
        <w:rPr>
          <w:rFonts w:ascii="Century Gothic" w:eastAsia="Century Gothic" w:hAnsi="Century Gothic" w:cs="Arial"/>
          <w:sz w:val="20"/>
          <w:szCs w:val="20"/>
        </w:rPr>
      </w:pPr>
      <w:r w:rsidRPr="00984DD0">
        <w:rPr>
          <w:rFonts w:ascii="Century Gothic" w:eastAsia="Century Gothic" w:hAnsi="Century Gothic" w:cs="Arial"/>
          <w:sz w:val="20"/>
          <w:szCs w:val="20"/>
        </w:rPr>
        <w:t xml:space="preserve">As a mission-led </w:t>
      </w:r>
      <w:proofErr w:type="spellStart"/>
      <w:r w:rsidRPr="00984DD0">
        <w:rPr>
          <w:rFonts w:ascii="Century Gothic" w:eastAsia="Century Gothic" w:hAnsi="Century Gothic" w:cs="Arial"/>
          <w:sz w:val="20"/>
          <w:szCs w:val="20"/>
        </w:rPr>
        <w:t>organisation</w:t>
      </w:r>
      <w:proofErr w:type="spellEnd"/>
      <w:r w:rsidRPr="00984DD0">
        <w:rPr>
          <w:rFonts w:ascii="Century Gothic" w:eastAsia="Century Gothic" w:hAnsi="Century Gothic" w:cs="Arial"/>
          <w:sz w:val="20"/>
          <w:szCs w:val="20"/>
        </w:rPr>
        <w:t xml:space="preserve">, our volunteer Directors have a personal commitment to the work of the </w:t>
      </w:r>
      <w:proofErr w:type="spellStart"/>
      <w:r w:rsidRPr="00984DD0">
        <w:rPr>
          <w:rFonts w:ascii="Century Gothic" w:eastAsia="Century Gothic" w:hAnsi="Century Gothic" w:cs="Arial"/>
          <w:sz w:val="20"/>
          <w:szCs w:val="20"/>
        </w:rPr>
        <w:t>organisation</w:t>
      </w:r>
      <w:proofErr w:type="spellEnd"/>
      <w:r w:rsidRPr="00984DD0">
        <w:rPr>
          <w:rFonts w:ascii="Century Gothic" w:eastAsia="Century Gothic" w:hAnsi="Century Gothic" w:cs="Arial"/>
          <w:sz w:val="20"/>
          <w:szCs w:val="20"/>
        </w:rPr>
        <w:t xml:space="preserve"> and making a difference in people’s lives. </w:t>
      </w:r>
    </w:p>
    <w:p w14:paraId="4D50E790" w14:textId="356E42FD" w:rsidR="00984DD0" w:rsidRPr="00984DD0" w:rsidRDefault="00984DD0" w:rsidP="02F90F6E">
      <w:pPr>
        <w:shd w:val="clear" w:color="auto" w:fill="FFFFFF" w:themeFill="background1"/>
        <w:spacing w:after="160" w:line="240" w:lineRule="auto"/>
        <w:rPr>
          <w:rFonts w:ascii="Century Gothic" w:eastAsia="Century Gothic" w:hAnsi="Century Gothic" w:cs="Arial"/>
          <w:sz w:val="20"/>
          <w:szCs w:val="20"/>
        </w:rPr>
      </w:pPr>
      <w:r w:rsidRPr="02F90F6E">
        <w:rPr>
          <w:rFonts w:ascii="Century Gothic" w:eastAsia="Century Gothic" w:hAnsi="Century Gothic" w:cs="Arial"/>
          <w:sz w:val="20"/>
          <w:szCs w:val="20"/>
        </w:rPr>
        <w:t>The Board includes Directors with diverse skills and industry knowledge</w:t>
      </w:r>
      <w:r w:rsidR="009800AE" w:rsidRPr="02F90F6E">
        <w:rPr>
          <w:rFonts w:ascii="Century Gothic" w:eastAsia="Century Gothic" w:hAnsi="Century Gothic" w:cs="Arial"/>
          <w:sz w:val="20"/>
          <w:szCs w:val="20"/>
        </w:rPr>
        <w:t xml:space="preserve">, who </w:t>
      </w:r>
      <w:r w:rsidRPr="02F90F6E">
        <w:rPr>
          <w:rFonts w:ascii="Century Gothic" w:eastAsia="Century Gothic" w:hAnsi="Century Gothic" w:cs="Arial"/>
          <w:sz w:val="20"/>
          <w:szCs w:val="20"/>
        </w:rPr>
        <w:t xml:space="preserve">successfully </w:t>
      </w:r>
      <w:proofErr w:type="gramStart"/>
      <w:r w:rsidRPr="02F90F6E">
        <w:rPr>
          <w:rFonts w:ascii="Century Gothic" w:eastAsia="Century Gothic" w:hAnsi="Century Gothic" w:cs="Arial"/>
          <w:sz w:val="20"/>
          <w:szCs w:val="20"/>
        </w:rPr>
        <w:t>lead</w:t>
      </w:r>
      <w:proofErr w:type="gramEnd"/>
      <w:r w:rsidRPr="02F90F6E">
        <w:rPr>
          <w:rFonts w:ascii="Century Gothic" w:eastAsia="Century Gothic" w:hAnsi="Century Gothic" w:cs="Arial"/>
          <w:sz w:val="20"/>
          <w:szCs w:val="20"/>
        </w:rPr>
        <w:t xml:space="preserve"> the governance and strategic </w:t>
      </w:r>
      <w:r w:rsidR="33112795" w:rsidRPr="02F90F6E">
        <w:rPr>
          <w:rFonts w:ascii="Century Gothic" w:eastAsia="Century Gothic" w:hAnsi="Century Gothic" w:cs="Arial"/>
          <w:sz w:val="20"/>
          <w:szCs w:val="20"/>
        </w:rPr>
        <w:t>direction</w:t>
      </w:r>
      <w:r w:rsidRPr="02F90F6E">
        <w:rPr>
          <w:rFonts w:ascii="Century Gothic" w:eastAsia="Century Gothic" w:hAnsi="Century Gothic" w:cs="Arial"/>
          <w:sz w:val="20"/>
          <w:szCs w:val="20"/>
        </w:rPr>
        <w:t xml:space="preserve"> of our </w:t>
      </w:r>
      <w:proofErr w:type="spellStart"/>
      <w:r w:rsidRPr="02F90F6E">
        <w:rPr>
          <w:rFonts w:ascii="Century Gothic" w:eastAsia="Century Gothic" w:hAnsi="Century Gothic" w:cs="Arial"/>
          <w:sz w:val="20"/>
          <w:szCs w:val="20"/>
        </w:rPr>
        <w:t>organisation</w:t>
      </w:r>
      <w:proofErr w:type="spellEnd"/>
      <w:r w:rsidRPr="02F90F6E">
        <w:rPr>
          <w:rFonts w:ascii="Century Gothic" w:eastAsia="Century Gothic" w:hAnsi="Century Gothic" w:cs="Arial"/>
          <w:sz w:val="20"/>
          <w:szCs w:val="20"/>
        </w:rPr>
        <w:t>.  Further details about our Board members can be found</w:t>
      </w:r>
      <w:r w:rsidR="006A582A" w:rsidRPr="02F90F6E">
        <w:rPr>
          <w:rFonts w:ascii="Century Gothic" w:eastAsia="Century Gothic" w:hAnsi="Century Gothic" w:cs="Arial"/>
          <w:sz w:val="20"/>
          <w:szCs w:val="20"/>
        </w:rPr>
        <w:t xml:space="preserve"> at: </w:t>
      </w:r>
      <w:hyperlink r:id="rId11">
        <w:r w:rsidRPr="02F90F6E">
          <w:rPr>
            <w:rFonts w:ascii="Century Gothic" w:eastAsia="Century Gothic" w:hAnsi="Century Gothic"/>
            <w:sz w:val="20"/>
            <w:szCs w:val="20"/>
          </w:rPr>
          <w:t>https://www.leisurenetworks.org/who-are-we/our-board/</w:t>
        </w:r>
      </w:hyperlink>
      <w:r w:rsidRPr="02F90F6E">
        <w:rPr>
          <w:rFonts w:ascii="Century Gothic" w:eastAsia="Century Gothic" w:hAnsi="Century Gothic" w:cs="Arial"/>
          <w:sz w:val="20"/>
          <w:szCs w:val="20"/>
        </w:rPr>
        <w:t> </w:t>
      </w:r>
    </w:p>
    <w:p w14:paraId="33D059D4" w14:textId="6B2CDBF3" w:rsidR="00BC4B84" w:rsidRPr="00436073" w:rsidRDefault="00436073" w:rsidP="00436073">
      <w:p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 w:rsidRPr="02F90F6E">
        <w:rPr>
          <w:rFonts w:ascii="Century Gothic" w:eastAsia="Century Gothic" w:hAnsi="Century Gothic" w:cs="Arial"/>
          <w:sz w:val="20"/>
          <w:szCs w:val="20"/>
        </w:rPr>
        <w:t xml:space="preserve">The Board meets </w:t>
      </w:r>
      <w:r w:rsidR="00BC4B84" w:rsidRPr="02F90F6E">
        <w:rPr>
          <w:rFonts w:ascii="Century Gothic" w:eastAsia="Century Gothic" w:hAnsi="Century Gothic" w:cs="Arial"/>
          <w:sz w:val="20"/>
          <w:szCs w:val="20"/>
        </w:rPr>
        <w:t>approximately</w:t>
      </w:r>
      <w:r w:rsidR="009800AE" w:rsidRPr="02F90F6E">
        <w:rPr>
          <w:rFonts w:ascii="Century Gothic" w:eastAsia="Century Gothic" w:hAnsi="Century Gothic" w:cs="Arial"/>
          <w:sz w:val="20"/>
          <w:szCs w:val="20"/>
        </w:rPr>
        <w:t xml:space="preserve"> </w:t>
      </w:r>
      <w:r w:rsidR="00CE2232" w:rsidRPr="02F90F6E">
        <w:rPr>
          <w:rFonts w:ascii="Century Gothic" w:eastAsia="Century Gothic" w:hAnsi="Century Gothic" w:cs="Arial"/>
          <w:sz w:val="20"/>
          <w:szCs w:val="20"/>
        </w:rPr>
        <w:t>1</w:t>
      </w:r>
      <w:r w:rsidR="00BC4B84" w:rsidRPr="02F90F6E">
        <w:rPr>
          <w:rFonts w:ascii="Century Gothic" w:eastAsia="Century Gothic" w:hAnsi="Century Gothic" w:cs="Arial"/>
          <w:sz w:val="20"/>
          <w:szCs w:val="20"/>
        </w:rPr>
        <w:t xml:space="preserve">0 </w:t>
      </w:r>
      <w:r w:rsidRPr="02F90F6E">
        <w:rPr>
          <w:rFonts w:ascii="Century Gothic" w:eastAsia="Century Gothic" w:hAnsi="Century Gothic" w:cs="Arial"/>
          <w:sz w:val="20"/>
          <w:szCs w:val="20"/>
        </w:rPr>
        <w:t xml:space="preserve">times a </w:t>
      </w:r>
      <w:r w:rsidR="00BC4B84" w:rsidRPr="02F90F6E">
        <w:rPr>
          <w:rFonts w:ascii="Century Gothic" w:eastAsia="Century Gothic" w:hAnsi="Century Gothic" w:cs="Arial"/>
          <w:sz w:val="20"/>
          <w:szCs w:val="20"/>
        </w:rPr>
        <w:t>year</w:t>
      </w:r>
      <w:r w:rsidRPr="02F90F6E">
        <w:rPr>
          <w:rFonts w:ascii="Century Gothic" w:eastAsia="Century Gothic" w:hAnsi="Century Gothic" w:cs="Arial"/>
          <w:sz w:val="20"/>
          <w:szCs w:val="20"/>
        </w:rPr>
        <w:t xml:space="preserve"> </w:t>
      </w:r>
      <w:r w:rsidR="009800AE" w:rsidRPr="02F90F6E">
        <w:rPr>
          <w:rFonts w:ascii="Century Gothic" w:eastAsia="Century Gothic" w:hAnsi="Century Gothic" w:cs="Arial"/>
          <w:sz w:val="20"/>
          <w:szCs w:val="20"/>
        </w:rPr>
        <w:t xml:space="preserve">from 5.30pm to 7.30pm </w:t>
      </w:r>
      <w:r w:rsidRPr="02F90F6E">
        <w:rPr>
          <w:rFonts w:ascii="Century Gothic" w:eastAsia="Century Gothic" w:hAnsi="Century Gothic" w:cs="Arial"/>
          <w:sz w:val="20"/>
          <w:szCs w:val="20"/>
        </w:rPr>
        <w:t xml:space="preserve">on the last Wednesday of the month. </w:t>
      </w:r>
      <w:r w:rsidR="00984DD0" w:rsidRPr="02F90F6E">
        <w:rPr>
          <w:rFonts w:ascii="Century Gothic" w:eastAsia="Century Gothic" w:hAnsi="Century Gothic" w:cs="Arial"/>
          <w:sz w:val="20"/>
          <w:szCs w:val="20"/>
        </w:rPr>
        <w:t>The Board support</w:t>
      </w:r>
      <w:r w:rsidR="009800AE" w:rsidRPr="02F90F6E">
        <w:rPr>
          <w:rFonts w:ascii="Century Gothic" w:eastAsia="Century Gothic" w:hAnsi="Century Gothic" w:cs="Arial"/>
          <w:sz w:val="20"/>
          <w:szCs w:val="20"/>
        </w:rPr>
        <w:t xml:space="preserve">s </w:t>
      </w:r>
      <w:r w:rsidR="00984DD0" w:rsidRPr="02F90F6E">
        <w:rPr>
          <w:rFonts w:ascii="Century Gothic" w:eastAsia="Century Gothic" w:hAnsi="Century Gothic" w:cs="Arial"/>
          <w:sz w:val="20"/>
          <w:szCs w:val="20"/>
        </w:rPr>
        <w:t xml:space="preserve">a flexible / </w:t>
      </w:r>
      <w:r w:rsidRPr="02F90F6E">
        <w:rPr>
          <w:rFonts w:ascii="Century Gothic" w:eastAsia="Century Gothic" w:hAnsi="Century Gothic" w:cs="Arial"/>
          <w:sz w:val="20"/>
          <w:szCs w:val="20"/>
        </w:rPr>
        <w:t xml:space="preserve">hybrid </w:t>
      </w:r>
      <w:r w:rsidR="00984DD0" w:rsidRPr="02F90F6E">
        <w:rPr>
          <w:rFonts w:ascii="Century Gothic" w:eastAsia="Century Gothic" w:hAnsi="Century Gothic" w:cs="Arial"/>
          <w:sz w:val="20"/>
          <w:szCs w:val="20"/>
        </w:rPr>
        <w:t xml:space="preserve">approach to attendance, with </w:t>
      </w:r>
      <w:r w:rsidR="708B32B6" w:rsidRPr="02F90F6E">
        <w:rPr>
          <w:rFonts w:ascii="Century Gothic" w:eastAsia="Century Gothic" w:hAnsi="Century Gothic" w:cs="Arial"/>
          <w:sz w:val="20"/>
          <w:szCs w:val="20"/>
        </w:rPr>
        <w:t>face-to-face</w:t>
      </w:r>
      <w:r w:rsidRPr="02F90F6E">
        <w:rPr>
          <w:rFonts w:ascii="Century Gothic" w:eastAsia="Century Gothic" w:hAnsi="Century Gothic" w:cs="Arial"/>
          <w:sz w:val="20"/>
          <w:szCs w:val="20"/>
        </w:rPr>
        <w:t xml:space="preserve"> meetings </w:t>
      </w:r>
      <w:r w:rsidR="001C290F">
        <w:rPr>
          <w:rFonts w:ascii="Century Gothic" w:eastAsia="Century Gothic" w:hAnsi="Century Gothic" w:cs="Arial"/>
          <w:sz w:val="20"/>
          <w:szCs w:val="20"/>
        </w:rPr>
        <w:t xml:space="preserve">held once per quarter. </w:t>
      </w:r>
      <w:r w:rsidR="00984DD0" w:rsidRPr="02F90F6E">
        <w:rPr>
          <w:rFonts w:ascii="Century Gothic" w:eastAsia="Century Gothic" w:hAnsi="Century Gothic" w:cs="Arial"/>
          <w:sz w:val="20"/>
          <w:szCs w:val="20"/>
        </w:rPr>
        <w:t>Directors are also required to serve on a</w:t>
      </w:r>
      <w:r w:rsidR="00BC4B84" w:rsidRPr="02F90F6E">
        <w:rPr>
          <w:rFonts w:ascii="Century Gothic" w:eastAsia="Century Gothic" w:hAnsi="Century Gothic" w:cs="Arial"/>
          <w:sz w:val="20"/>
          <w:szCs w:val="20"/>
        </w:rPr>
        <w:t>t least one board committee along with associated preparation</w:t>
      </w:r>
      <w:r w:rsidR="00CE2232" w:rsidRPr="02F90F6E">
        <w:rPr>
          <w:rFonts w:ascii="Century Gothic" w:eastAsia="Century Gothic" w:hAnsi="Century Gothic" w:cs="Arial"/>
          <w:sz w:val="20"/>
          <w:szCs w:val="20"/>
        </w:rPr>
        <w:t xml:space="preserve"> and development opportunities.</w:t>
      </w:r>
    </w:p>
    <w:p w14:paraId="5B12DDAD" w14:textId="77777777" w:rsidR="00BC4B84" w:rsidRPr="00436073" w:rsidRDefault="00BC4B84" w:rsidP="00436073">
      <w:p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</w:p>
    <w:p w14:paraId="7DCF1082" w14:textId="77777777" w:rsidR="006704DC" w:rsidRDefault="006704DC" w:rsidP="00436073">
      <w:p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</w:p>
    <w:p w14:paraId="0BB94331" w14:textId="77777777" w:rsidR="006704DC" w:rsidRDefault="006704DC" w:rsidP="00436073">
      <w:pPr>
        <w:spacing w:after="0" w:line="240" w:lineRule="auto"/>
        <w:ind w:right="4"/>
        <w:rPr>
          <w:rFonts w:ascii="Century Gothic" w:eastAsia="Century Gothic" w:hAnsi="Century Gothic" w:cs="Arial"/>
          <w:b/>
          <w:sz w:val="20"/>
          <w:szCs w:val="20"/>
        </w:rPr>
      </w:pPr>
    </w:p>
    <w:p w14:paraId="5D535AEF" w14:textId="77777777" w:rsidR="006704DC" w:rsidRDefault="006704DC" w:rsidP="00436073">
      <w:pPr>
        <w:spacing w:after="0" w:line="240" w:lineRule="auto"/>
        <w:ind w:right="4"/>
        <w:rPr>
          <w:rFonts w:ascii="Century Gothic" w:eastAsia="Century Gothic" w:hAnsi="Century Gothic" w:cs="Arial"/>
          <w:b/>
          <w:sz w:val="20"/>
          <w:szCs w:val="20"/>
        </w:rPr>
      </w:pPr>
    </w:p>
    <w:p w14:paraId="61D45C23" w14:textId="77777777" w:rsidR="006704DC" w:rsidRDefault="006704DC" w:rsidP="00436073">
      <w:pPr>
        <w:spacing w:after="0" w:line="240" w:lineRule="auto"/>
        <w:ind w:right="4"/>
        <w:rPr>
          <w:rFonts w:ascii="Century Gothic" w:eastAsia="Century Gothic" w:hAnsi="Century Gothic" w:cs="Arial"/>
          <w:b/>
          <w:sz w:val="20"/>
          <w:szCs w:val="20"/>
        </w:rPr>
      </w:pPr>
    </w:p>
    <w:p w14:paraId="2ADF9856" w14:textId="77777777" w:rsidR="006704DC" w:rsidRDefault="006704DC" w:rsidP="00436073">
      <w:pPr>
        <w:spacing w:after="0" w:line="240" w:lineRule="auto"/>
        <w:ind w:right="4"/>
        <w:rPr>
          <w:rFonts w:ascii="Century Gothic" w:eastAsia="Century Gothic" w:hAnsi="Century Gothic" w:cs="Arial"/>
          <w:b/>
          <w:sz w:val="20"/>
          <w:szCs w:val="20"/>
        </w:rPr>
      </w:pPr>
    </w:p>
    <w:p w14:paraId="5EE3EB1D" w14:textId="77777777" w:rsidR="006704DC" w:rsidRDefault="006704DC" w:rsidP="00436073">
      <w:pPr>
        <w:spacing w:after="0" w:line="240" w:lineRule="auto"/>
        <w:ind w:right="4"/>
        <w:rPr>
          <w:rFonts w:ascii="Century Gothic" w:eastAsia="Century Gothic" w:hAnsi="Century Gothic" w:cs="Arial"/>
          <w:b/>
          <w:sz w:val="20"/>
          <w:szCs w:val="20"/>
        </w:rPr>
      </w:pPr>
    </w:p>
    <w:p w14:paraId="68BFA980" w14:textId="77777777" w:rsidR="006704DC" w:rsidRPr="006704DC" w:rsidRDefault="006704DC" w:rsidP="00436073">
      <w:pPr>
        <w:spacing w:after="0" w:line="240" w:lineRule="auto"/>
        <w:ind w:right="4"/>
        <w:rPr>
          <w:rFonts w:ascii="Century Gothic" w:eastAsia="Century Gothic" w:hAnsi="Century Gothic" w:cs="Arial"/>
          <w:b/>
          <w:sz w:val="20"/>
          <w:szCs w:val="20"/>
        </w:rPr>
      </w:pPr>
      <w:r w:rsidRPr="006704DC">
        <w:rPr>
          <w:rFonts w:ascii="Century Gothic" w:eastAsia="Century Gothic" w:hAnsi="Century Gothic" w:cs="Arial"/>
          <w:b/>
          <w:sz w:val="20"/>
          <w:szCs w:val="20"/>
        </w:rPr>
        <w:t>The opportunity</w:t>
      </w:r>
    </w:p>
    <w:p w14:paraId="1BD677E8" w14:textId="77777777" w:rsidR="006704DC" w:rsidRDefault="006704DC" w:rsidP="00436073">
      <w:p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</w:p>
    <w:p w14:paraId="0DC2C20C" w14:textId="2DB6EB81" w:rsidR="00CE2232" w:rsidRDefault="00CE2232" w:rsidP="00436073">
      <w:p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 w:rsidRPr="00436073">
        <w:rPr>
          <w:rFonts w:ascii="Century Gothic" w:eastAsia="Century Gothic" w:hAnsi="Century Gothic" w:cs="Arial"/>
          <w:sz w:val="20"/>
          <w:szCs w:val="20"/>
        </w:rPr>
        <w:t xml:space="preserve">Due to succession planning, the Board is seeking to appoint two experienced Non-Executive Directors </w:t>
      </w:r>
      <w:r w:rsidR="00BC4B84" w:rsidRPr="00436073">
        <w:rPr>
          <w:rFonts w:ascii="Century Gothic" w:eastAsia="Century Gothic" w:hAnsi="Century Gothic" w:cs="Arial"/>
          <w:sz w:val="20"/>
          <w:szCs w:val="20"/>
        </w:rPr>
        <w:t>wi</w:t>
      </w:r>
      <w:r w:rsidR="00436073">
        <w:rPr>
          <w:rFonts w:ascii="Century Gothic" w:eastAsia="Century Gothic" w:hAnsi="Century Gothic" w:cs="Arial"/>
          <w:sz w:val="20"/>
          <w:szCs w:val="20"/>
        </w:rPr>
        <w:t>th</w:t>
      </w:r>
      <w:r w:rsidR="00BC4B84" w:rsidRPr="00436073">
        <w:rPr>
          <w:rFonts w:ascii="Century Gothic" w:eastAsia="Century Gothic" w:hAnsi="Century Gothic" w:cs="Arial"/>
          <w:sz w:val="20"/>
          <w:szCs w:val="20"/>
        </w:rPr>
        <w:t xml:space="preserve"> demonstrated </w:t>
      </w:r>
      <w:r w:rsidR="00436073">
        <w:rPr>
          <w:rFonts w:ascii="Century Gothic" w:eastAsia="Century Gothic" w:hAnsi="Century Gothic" w:cs="Arial"/>
          <w:sz w:val="20"/>
          <w:szCs w:val="20"/>
        </w:rPr>
        <w:t xml:space="preserve">governance, </w:t>
      </w:r>
      <w:proofErr w:type="spellStart"/>
      <w:r w:rsidR="00E207D8">
        <w:rPr>
          <w:rFonts w:ascii="Century Gothic" w:eastAsia="Century Gothic" w:hAnsi="Century Gothic" w:cs="Arial"/>
          <w:sz w:val="20"/>
          <w:szCs w:val="20"/>
        </w:rPr>
        <w:t>behavioural</w:t>
      </w:r>
      <w:proofErr w:type="spellEnd"/>
      <w:r w:rsidR="00E207D8">
        <w:rPr>
          <w:rFonts w:ascii="Century Gothic" w:eastAsia="Century Gothic" w:hAnsi="Century Gothic" w:cs="Arial"/>
          <w:sz w:val="20"/>
          <w:szCs w:val="20"/>
        </w:rPr>
        <w:t xml:space="preserve">, technical, </w:t>
      </w:r>
      <w:r w:rsidR="00436073">
        <w:rPr>
          <w:rFonts w:ascii="Century Gothic" w:eastAsia="Century Gothic" w:hAnsi="Century Gothic" w:cs="Arial"/>
          <w:sz w:val="20"/>
          <w:szCs w:val="20"/>
        </w:rPr>
        <w:t xml:space="preserve">and industry </w:t>
      </w:r>
      <w:r w:rsidR="006A582A">
        <w:rPr>
          <w:rFonts w:ascii="Century Gothic" w:eastAsia="Century Gothic" w:hAnsi="Century Gothic" w:cs="Arial"/>
          <w:sz w:val="20"/>
          <w:szCs w:val="20"/>
        </w:rPr>
        <w:t xml:space="preserve">experience </w:t>
      </w:r>
      <w:r w:rsidR="006704DC" w:rsidRPr="00436073">
        <w:rPr>
          <w:rFonts w:ascii="Century Gothic" w:eastAsia="Century Gothic" w:hAnsi="Century Gothic" w:cs="Arial"/>
          <w:sz w:val="20"/>
          <w:szCs w:val="20"/>
        </w:rPr>
        <w:t>for an initial term of three years</w:t>
      </w:r>
      <w:r w:rsidR="006A582A">
        <w:rPr>
          <w:rFonts w:ascii="Century Gothic" w:eastAsia="Century Gothic" w:hAnsi="Century Gothic" w:cs="Arial"/>
          <w:sz w:val="20"/>
          <w:szCs w:val="20"/>
        </w:rPr>
        <w:t>.</w:t>
      </w:r>
    </w:p>
    <w:p w14:paraId="039AF3C5" w14:textId="77777777" w:rsidR="00CE2232" w:rsidRDefault="00CE2232" w:rsidP="00436073">
      <w:p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</w:p>
    <w:p w14:paraId="6A8682E3" w14:textId="77777777" w:rsidR="00C44E24" w:rsidRPr="00C44E24" w:rsidRDefault="00C44E24" w:rsidP="00C44E24">
      <w:pPr>
        <w:pStyle w:val="s7"/>
        <w:spacing w:before="0" w:beforeAutospacing="0" w:after="0" w:afterAutospacing="0"/>
        <w:rPr>
          <w:rFonts w:ascii="Century Gothic" w:eastAsia="Century Gothic" w:hAnsi="Century Gothic" w:cs="Arial"/>
          <w:sz w:val="20"/>
          <w:szCs w:val="20"/>
          <w:lang w:val="en-US" w:eastAsia="en-US"/>
        </w:rPr>
      </w:pPr>
      <w:r>
        <w:rPr>
          <w:rFonts w:ascii="Century Gothic" w:eastAsia="Century Gothic" w:hAnsi="Century Gothic" w:cs="Arial"/>
          <w:sz w:val="20"/>
          <w:szCs w:val="20"/>
          <w:lang w:val="en-US" w:eastAsia="en-US"/>
        </w:rPr>
        <w:t>K</w:t>
      </w:r>
      <w:r w:rsidRPr="00C44E24">
        <w:rPr>
          <w:rFonts w:ascii="Century Gothic" w:eastAsia="Century Gothic" w:hAnsi="Century Gothic" w:cs="Arial"/>
          <w:sz w:val="20"/>
          <w:szCs w:val="20"/>
          <w:lang w:val="en-US" w:eastAsia="en-US"/>
        </w:rPr>
        <w:t>nowledge and experience within the following competence areas are desirable</w:t>
      </w:r>
      <w:r>
        <w:rPr>
          <w:rFonts w:ascii="Century Gothic" w:eastAsia="Century Gothic" w:hAnsi="Century Gothic" w:cs="Arial"/>
          <w:sz w:val="20"/>
          <w:szCs w:val="20"/>
          <w:lang w:val="en-US" w:eastAsia="en-US"/>
        </w:rPr>
        <w:t>:</w:t>
      </w:r>
    </w:p>
    <w:p w14:paraId="5640509D" w14:textId="77777777" w:rsidR="006A582A" w:rsidRDefault="006A582A" w:rsidP="00436073">
      <w:pPr>
        <w:spacing w:after="0" w:line="240" w:lineRule="auto"/>
        <w:ind w:right="4"/>
        <w:rPr>
          <w:rFonts w:ascii="Century Gothic" w:eastAsia="Century Gothic" w:hAnsi="Century Gothic" w:cs="Arial"/>
          <w:b/>
          <w:sz w:val="20"/>
          <w:szCs w:val="20"/>
        </w:rPr>
      </w:pPr>
    </w:p>
    <w:p w14:paraId="455832C1" w14:textId="6D6EFF2D" w:rsidR="006704DC" w:rsidRPr="006704DC" w:rsidRDefault="006704DC" w:rsidP="00436073">
      <w:pPr>
        <w:spacing w:after="0" w:line="240" w:lineRule="auto"/>
        <w:ind w:right="4"/>
        <w:rPr>
          <w:rFonts w:ascii="Century Gothic" w:eastAsia="Century Gothic" w:hAnsi="Century Gothic" w:cs="Arial"/>
          <w:b/>
          <w:sz w:val="20"/>
          <w:szCs w:val="20"/>
        </w:rPr>
      </w:pPr>
      <w:r w:rsidRPr="006704DC">
        <w:rPr>
          <w:rFonts w:ascii="Century Gothic" w:eastAsia="Century Gothic" w:hAnsi="Century Gothic" w:cs="Arial"/>
          <w:b/>
          <w:sz w:val="20"/>
          <w:szCs w:val="20"/>
        </w:rPr>
        <w:t>Governance competencies</w:t>
      </w:r>
    </w:p>
    <w:p w14:paraId="639FEC5B" w14:textId="77777777" w:rsidR="006704DC" w:rsidRDefault="006704DC" w:rsidP="00436073">
      <w:pPr>
        <w:pStyle w:val="ListParagraph"/>
        <w:numPr>
          <w:ilvl w:val="0"/>
          <w:numId w:val="2"/>
        </w:num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>
        <w:rPr>
          <w:rFonts w:ascii="Century Gothic" w:eastAsia="Century Gothic" w:hAnsi="Century Gothic" w:cs="Arial"/>
          <w:sz w:val="20"/>
          <w:szCs w:val="20"/>
        </w:rPr>
        <w:t>Understanding directors’ responsibilities</w:t>
      </w:r>
    </w:p>
    <w:p w14:paraId="093B3B86" w14:textId="77777777" w:rsidR="00B66608" w:rsidRDefault="006704DC" w:rsidP="00436073">
      <w:pPr>
        <w:pStyle w:val="ListParagraph"/>
        <w:numPr>
          <w:ilvl w:val="0"/>
          <w:numId w:val="2"/>
        </w:num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>
        <w:rPr>
          <w:rFonts w:ascii="Century Gothic" w:eastAsia="Century Gothic" w:hAnsi="Century Gothic" w:cs="Arial"/>
          <w:sz w:val="20"/>
          <w:szCs w:val="20"/>
        </w:rPr>
        <w:t>Demonstrated corporate g</w:t>
      </w:r>
      <w:r w:rsidR="00743E9E" w:rsidRPr="00436073">
        <w:rPr>
          <w:rFonts w:ascii="Century Gothic" w:eastAsia="Century Gothic" w:hAnsi="Century Gothic" w:cs="Arial"/>
          <w:sz w:val="20"/>
          <w:szCs w:val="20"/>
        </w:rPr>
        <w:t xml:space="preserve">overnance </w:t>
      </w:r>
      <w:r>
        <w:rPr>
          <w:rFonts w:ascii="Century Gothic" w:eastAsia="Century Gothic" w:hAnsi="Century Gothic" w:cs="Arial"/>
          <w:sz w:val="20"/>
          <w:szCs w:val="20"/>
        </w:rPr>
        <w:t xml:space="preserve">skills </w:t>
      </w:r>
      <w:r w:rsidR="00D5467E">
        <w:rPr>
          <w:rFonts w:ascii="Century Gothic" w:eastAsia="Century Gothic" w:hAnsi="Century Gothic" w:cs="Arial"/>
          <w:sz w:val="20"/>
          <w:szCs w:val="20"/>
        </w:rPr>
        <w:t>via relevant qualification</w:t>
      </w:r>
      <w:r w:rsidR="00B66608" w:rsidRPr="00436073">
        <w:rPr>
          <w:rFonts w:ascii="Century Gothic" w:eastAsia="Century Gothic" w:hAnsi="Century Gothic" w:cs="Arial"/>
          <w:sz w:val="20"/>
          <w:szCs w:val="20"/>
        </w:rPr>
        <w:t xml:space="preserve"> </w:t>
      </w:r>
    </w:p>
    <w:p w14:paraId="40673CB3" w14:textId="77777777" w:rsidR="006704DC" w:rsidRDefault="006704DC" w:rsidP="006704DC">
      <w:pPr>
        <w:pStyle w:val="ListParagraph"/>
        <w:numPr>
          <w:ilvl w:val="0"/>
          <w:numId w:val="2"/>
        </w:num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 w:rsidRPr="00436073">
        <w:rPr>
          <w:rFonts w:ascii="Century Gothic" w:eastAsia="Century Gothic" w:hAnsi="Century Gothic" w:cs="Arial"/>
          <w:sz w:val="20"/>
          <w:szCs w:val="20"/>
        </w:rPr>
        <w:t>Strateg</w:t>
      </w:r>
      <w:r w:rsidR="00E207D8">
        <w:rPr>
          <w:rFonts w:ascii="Century Gothic" w:eastAsia="Century Gothic" w:hAnsi="Century Gothic" w:cs="Arial"/>
          <w:sz w:val="20"/>
          <w:szCs w:val="20"/>
        </w:rPr>
        <w:t xml:space="preserve">y </w:t>
      </w:r>
      <w:r>
        <w:rPr>
          <w:rFonts w:ascii="Century Gothic" w:eastAsia="Century Gothic" w:hAnsi="Century Gothic" w:cs="Arial"/>
          <w:sz w:val="20"/>
          <w:szCs w:val="20"/>
        </w:rPr>
        <w:t>d</w:t>
      </w:r>
      <w:r w:rsidRPr="00436073">
        <w:rPr>
          <w:rFonts w:ascii="Century Gothic" w:eastAsia="Century Gothic" w:hAnsi="Century Gothic" w:cs="Arial"/>
          <w:sz w:val="20"/>
          <w:szCs w:val="20"/>
        </w:rPr>
        <w:t>evelopment</w:t>
      </w:r>
      <w:r>
        <w:rPr>
          <w:rFonts w:ascii="Century Gothic" w:eastAsia="Century Gothic" w:hAnsi="Century Gothic" w:cs="Arial"/>
          <w:sz w:val="20"/>
          <w:szCs w:val="20"/>
        </w:rPr>
        <w:t xml:space="preserve"> and review </w:t>
      </w:r>
    </w:p>
    <w:p w14:paraId="539081A2" w14:textId="77777777" w:rsidR="006704DC" w:rsidRPr="00436073" w:rsidRDefault="006704DC" w:rsidP="006704DC">
      <w:pPr>
        <w:pStyle w:val="ListParagraph"/>
        <w:numPr>
          <w:ilvl w:val="0"/>
          <w:numId w:val="2"/>
        </w:num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 w:rsidRPr="00436073">
        <w:rPr>
          <w:rFonts w:ascii="Century Gothic" w:eastAsia="Century Gothic" w:hAnsi="Century Gothic" w:cs="Arial"/>
          <w:sz w:val="20"/>
          <w:szCs w:val="20"/>
        </w:rPr>
        <w:t>Risk</w:t>
      </w:r>
      <w:r w:rsidR="00E207D8">
        <w:rPr>
          <w:rFonts w:ascii="Century Gothic" w:eastAsia="Century Gothic" w:hAnsi="Century Gothic" w:cs="Arial"/>
          <w:sz w:val="20"/>
          <w:szCs w:val="20"/>
        </w:rPr>
        <w:t xml:space="preserve"> appetite</w:t>
      </w:r>
      <w:r w:rsidR="000352E8">
        <w:rPr>
          <w:rFonts w:ascii="Century Gothic" w:eastAsia="Century Gothic" w:hAnsi="Century Gothic" w:cs="Arial"/>
          <w:sz w:val="20"/>
          <w:szCs w:val="20"/>
        </w:rPr>
        <w:t xml:space="preserve"> </w:t>
      </w:r>
      <w:r w:rsidRPr="00436073">
        <w:rPr>
          <w:rFonts w:ascii="Century Gothic" w:eastAsia="Century Gothic" w:hAnsi="Century Gothic" w:cs="Arial"/>
          <w:sz w:val="20"/>
          <w:szCs w:val="20"/>
        </w:rPr>
        <w:t xml:space="preserve">and </w:t>
      </w:r>
      <w:r>
        <w:rPr>
          <w:rFonts w:ascii="Century Gothic" w:eastAsia="Century Gothic" w:hAnsi="Century Gothic" w:cs="Arial"/>
          <w:sz w:val="20"/>
          <w:szCs w:val="20"/>
        </w:rPr>
        <w:t>c</w:t>
      </w:r>
      <w:r w:rsidRPr="00436073">
        <w:rPr>
          <w:rFonts w:ascii="Century Gothic" w:eastAsia="Century Gothic" w:hAnsi="Century Gothic" w:cs="Arial"/>
          <w:sz w:val="20"/>
          <w:szCs w:val="20"/>
        </w:rPr>
        <w:t>ompliance oversight</w:t>
      </w:r>
    </w:p>
    <w:p w14:paraId="69C9FF30" w14:textId="77777777" w:rsidR="006704DC" w:rsidRDefault="006704DC" w:rsidP="006704DC">
      <w:pPr>
        <w:pStyle w:val="ListParagraph"/>
        <w:numPr>
          <w:ilvl w:val="0"/>
          <w:numId w:val="2"/>
        </w:num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 w:rsidRPr="00436073">
        <w:rPr>
          <w:rFonts w:ascii="Century Gothic" w:eastAsia="Century Gothic" w:hAnsi="Century Gothic" w:cs="Arial"/>
          <w:sz w:val="20"/>
          <w:szCs w:val="20"/>
        </w:rPr>
        <w:t>Financ</w:t>
      </w:r>
      <w:r>
        <w:rPr>
          <w:rFonts w:ascii="Century Gothic" w:eastAsia="Century Gothic" w:hAnsi="Century Gothic" w:cs="Arial"/>
          <w:sz w:val="20"/>
          <w:szCs w:val="20"/>
        </w:rPr>
        <w:t xml:space="preserve">ial literacy and </w:t>
      </w:r>
      <w:r w:rsidR="00E207D8">
        <w:rPr>
          <w:rFonts w:ascii="Century Gothic" w:eastAsia="Century Gothic" w:hAnsi="Century Gothic" w:cs="Arial"/>
          <w:sz w:val="20"/>
          <w:szCs w:val="20"/>
        </w:rPr>
        <w:t>financial sustainability insight</w:t>
      </w:r>
    </w:p>
    <w:p w14:paraId="054FBE64" w14:textId="77777777" w:rsidR="00D5467E" w:rsidRPr="00436073" w:rsidRDefault="00D5467E" w:rsidP="006704DC">
      <w:pPr>
        <w:pStyle w:val="ListParagraph"/>
        <w:numPr>
          <w:ilvl w:val="0"/>
          <w:numId w:val="2"/>
        </w:num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>
        <w:rPr>
          <w:rFonts w:ascii="Century Gothic" w:eastAsia="Century Gothic" w:hAnsi="Century Gothic" w:cs="Arial"/>
          <w:sz w:val="20"/>
          <w:szCs w:val="20"/>
        </w:rPr>
        <w:t>A Director ID or ability to apply for one</w:t>
      </w:r>
    </w:p>
    <w:p w14:paraId="5F47AFA8" w14:textId="77777777" w:rsidR="00E207D8" w:rsidRDefault="00E207D8" w:rsidP="00E207D8">
      <w:p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</w:p>
    <w:p w14:paraId="5C2ABC1C" w14:textId="77777777" w:rsidR="00E207D8" w:rsidRDefault="00E207D8" w:rsidP="00E207D8">
      <w:pPr>
        <w:spacing w:after="0" w:line="240" w:lineRule="auto"/>
        <w:ind w:right="4"/>
        <w:rPr>
          <w:rFonts w:ascii="Century Gothic" w:eastAsia="Century Gothic" w:hAnsi="Century Gothic" w:cs="Arial"/>
          <w:b/>
          <w:sz w:val="20"/>
          <w:szCs w:val="20"/>
        </w:rPr>
      </w:pPr>
      <w:proofErr w:type="spellStart"/>
      <w:r>
        <w:rPr>
          <w:rFonts w:ascii="Century Gothic" w:eastAsia="Century Gothic" w:hAnsi="Century Gothic" w:cs="Arial"/>
          <w:b/>
          <w:sz w:val="20"/>
          <w:szCs w:val="20"/>
        </w:rPr>
        <w:t>Behavioural</w:t>
      </w:r>
      <w:proofErr w:type="spellEnd"/>
      <w:r>
        <w:rPr>
          <w:rFonts w:ascii="Century Gothic" w:eastAsia="Century Gothic" w:hAnsi="Century Gothic" w:cs="Arial"/>
          <w:b/>
          <w:sz w:val="20"/>
          <w:szCs w:val="20"/>
        </w:rPr>
        <w:t xml:space="preserve"> attributes</w:t>
      </w:r>
    </w:p>
    <w:p w14:paraId="6E7F7694" w14:textId="77777777" w:rsidR="00E207D8" w:rsidRDefault="00E207D8" w:rsidP="00E207D8">
      <w:pPr>
        <w:pStyle w:val="ListParagraph"/>
        <w:numPr>
          <w:ilvl w:val="0"/>
          <w:numId w:val="2"/>
        </w:num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>
        <w:rPr>
          <w:rFonts w:ascii="Century Gothic" w:eastAsia="Century Gothic" w:hAnsi="Century Gothic" w:cs="Arial"/>
          <w:sz w:val="20"/>
          <w:szCs w:val="20"/>
        </w:rPr>
        <w:t xml:space="preserve">Demonstrated values and integrity aligned to the </w:t>
      </w:r>
      <w:proofErr w:type="spellStart"/>
      <w:r>
        <w:rPr>
          <w:rFonts w:ascii="Century Gothic" w:eastAsia="Century Gothic" w:hAnsi="Century Gothic" w:cs="Arial"/>
          <w:sz w:val="20"/>
          <w:szCs w:val="20"/>
        </w:rPr>
        <w:t>organisation</w:t>
      </w:r>
      <w:r w:rsidR="000352E8">
        <w:rPr>
          <w:rFonts w:ascii="Century Gothic" w:eastAsia="Century Gothic" w:hAnsi="Century Gothic" w:cs="Arial"/>
          <w:sz w:val="20"/>
          <w:szCs w:val="20"/>
        </w:rPr>
        <w:t>’s</w:t>
      </w:r>
      <w:proofErr w:type="spellEnd"/>
      <w:r>
        <w:rPr>
          <w:rFonts w:ascii="Century Gothic" w:eastAsia="Century Gothic" w:hAnsi="Century Gothic" w:cs="Arial"/>
          <w:sz w:val="20"/>
          <w:szCs w:val="20"/>
        </w:rPr>
        <w:t xml:space="preserve"> mission</w:t>
      </w:r>
    </w:p>
    <w:p w14:paraId="2AF50800" w14:textId="77777777" w:rsidR="00E207D8" w:rsidRDefault="00E207D8" w:rsidP="00E207D8">
      <w:pPr>
        <w:pStyle w:val="ListParagraph"/>
        <w:numPr>
          <w:ilvl w:val="0"/>
          <w:numId w:val="2"/>
        </w:num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>
        <w:rPr>
          <w:rFonts w:ascii="Century Gothic" w:eastAsia="Century Gothic" w:hAnsi="Century Gothic" w:cs="Arial"/>
          <w:sz w:val="20"/>
          <w:szCs w:val="20"/>
        </w:rPr>
        <w:t xml:space="preserve">High level of self-awareness </w:t>
      </w:r>
    </w:p>
    <w:p w14:paraId="1540A1C6" w14:textId="77777777" w:rsidR="00E207D8" w:rsidRDefault="009446DB" w:rsidP="00BD7751">
      <w:pPr>
        <w:pStyle w:val="ListParagraph"/>
        <w:numPr>
          <w:ilvl w:val="0"/>
          <w:numId w:val="2"/>
        </w:num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>
        <w:rPr>
          <w:rFonts w:ascii="Century Gothic" w:eastAsia="Century Gothic" w:hAnsi="Century Gothic" w:cs="Arial"/>
          <w:sz w:val="20"/>
          <w:szCs w:val="20"/>
        </w:rPr>
        <w:t>Strategic, c</w:t>
      </w:r>
      <w:r w:rsidR="00E207D8" w:rsidRPr="00E207D8">
        <w:rPr>
          <w:rFonts w:ascii="Century Gothic" w:eastAsia="Century Gothic" w:hAnsi="Century Gothic" w:cs="Arial"/>
          <w:sz w:val="20"/>
          <w:szCs w:val="20"/>
        </w:rPr>
        <w:t>ritical and innovative thinking</w:t>
      </w:r>
    </w:p>
    <w:p w14:paraId="6B8ADE20" w14:textId="77777777" w:rsidR="00101A82" w:rsidRPr="00E207D8" w:rsidRDefault="00101A82" w:rsidP="00BD7751">
      <w:pPr>
        <w:pStyle w:val="ListParagraph"/>
        <w:numPr>
          <w:ilvl w:val="0"/>
          <w:numId w:val="2"/>
        </w:num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 w:rsidRPr="00E207D8">
        <w:rPr>
          <w:rFonts w:ascii="Century Gothic" w:eastAsia="Century Gothic" w:hAnsi="Century Gothic" w:cs="Arial"/>
          <w:sz w:val="20"/>
          <w:szCs w:val="20"/>
        </w:rPr>
        <w:t>Ability to effectively interact and communicate</w:t>
      </w:r>
    </w:p>
    <w:p w14:paraId="4978707A" w14:textId="77777777" w:rsidR="00E207D8" w:rsidRPr="00436073" w:rsidRDefault="00E207D8" w:rsidP="00E207D8">
      <w:pPr>
        <w:pStyle w:val="ListParagraph"/>
        <w:numPr>
          <w:ilvl w:val="0"/>
          <w:numId w:val="2"/>
        </w:num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 w:rsidRPr="00436073">
        <w:rPr>
          <w:rFonts w:ascii="Century Gothic" w:eastAsia="Century Gothic" w:hAnsi="Century Gothic" w:cs="Arial"/>
          <w:sz w:val="20"/>
          <w:szCs w:val="20"/>
        </w:rPr>
        <w:t>Questioning</w:t>
      </w:r>
      <w:r>
        <w:rPr>
          <w:rFonts w:ascii="Century Gothic" w:eastAsia="Century Gothic" w:hAnsi="Century Gothic" w:cs="Arial"/>
          <w:sz w:val="20"/>
          <w:szCs w:val="20"/>
        </w:rPr>
        <w:t>, curiosity and</w:t>
      </w:r>
      <w:r w:rsidRPr="00436073">
        <w:rPr>
          <w:rFonts w:ascii="Century Gothic" w:eastAsia="Century Gothic" w:hAnsi="Century Gothic" w:cs="Arial"/>
          <w:sz w:val="20"/>
          <w:szCs w:val="20"/>
        </w:rPr>
        <w:t xml:space="preserve"> influencing</w:t>
      </w:r>
      <w:r>
        <w:rPr>
          <w:rFonts w:ascii="Century Gothic" w:eastAsia="Century Gothic" w:hAnsi="Century Gothic" w:cs="Arial"/>
          <w:sz w:val="20"/>
          <w:szCs w:val="20"/>
        </w:rPr>
        <w:t xml:space="preserve"> style</w:t>
      </w:r>
    </w:p>
    <w:p w14:paraId="2C7FE617" w14:textId="77777777" w:rsidR="00E207D8" w:rsidRDefault="00E207D8" w:rsidP="00E207D8">
      <w:pPr>
        <w:spacing w:after="0" w:line="240" w:lineRule="auto"/>
        <w:ind w:right="4"/>
        <w:rPr>
          <w:rFonts w:ascii="Century Gothic" w:eastAsia="Century Gothic" w:hAnsi="Century Gothic" w:cs="Arial"/>
          <w:b/>
          <w:sz w:val="20"/>
          <w:szCs w:val="20"/>
        </w:rPr>
      </w:pPr>
    </w:p>
    <w:p w14:paraId="41AADE2A" w14:textId="77777777" w:rsidR="006704DC" w:rsidRPr="00E207D8" w:rsidRDefault="00E207D8" w:rsidP="00E207D8">
      <w:pPr>
        <w:spacing w:after="0" w:line="240" w:lineRule="auto"/>
        <w:ind w:right="4"/>
        <w:rPr>
          <w:rFonts w:ascii="Century Gothic" w:eastAsia="Century Gothic" w:hAnsi="Century Gothic" w:cs="Arial"/>
          <w:b/>
          <w:sz w:val="20"/>
          <w:szCs w:val="20"/>
        </w:rPr>
      </w:pPr>
      <w:r w:rsidRPr="00E207D8">
        <w:rPr>
          <w:rFonts w:ascii="Century Gothic" w:eastAsia="Century Gothic" w:hAnsi="Century Gothic" w:cs="Arial"/>
          <w:b/>
          <w:sz w:val="20"/>
          <w:szCs w:val="20"/>
        </w:rPr>
        <w:t>Technical skills</w:t>
      </w:r>
    </w:p>
    <w:p w14:paraId="5319DAFB" w14:textId="77777777" w:rsidR="00743E9E" w:rsidRPr="00436073" w:rsidRDefault="00743E9E" w:rsidP="00436073">
      <w:pPr>
        <w:pStyle w:val="ListParagraph"/>
        <w:numPr>
          <w:ilvl w:val="0"/>
          <w:numId w:val="2"/>
        </w:num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 w:rsidRPr="00436073">
        <w:rPr>
          <w:rFonts w:ascii="Century Gothic" w:eastAsia="Century Gothic" w:hAnsi="Century Gothic" w:cs="Arial"/>
          <w:sz w:val="20"/>
          <w:szCs w:val="20"/>
        </w:rPr>
        <w:t xml:space="preserve">Quality </w:t>
      </w:r>
      <w:r w:rsidR="00E207D8">
        <w:rPr>
          <w:rFonts w:ascii="Century Gothic" w:eastAsia="Century Gothic" w:hAnsi="Century Gothic" w:cs="Arial"/>
          <w:sz w:val="20"/>
          <w:szCs w:val="20"/>
        </w:rPr>
        <w:t>a</w:t>
      </w:r>
      <w:r w:rsidRPr="00436073">
        <w:rPr>
          <w:rFonts w:ascii="Century Gothic" w:eastAsia="Century Gothic" w:hAnsi="Century Gothic" w:cs="Arial"/>
          <w:sz w:val="20"/>
          <w:szCs w:val="20"/>
        </w:rPr>
        <w:t xml:space="preserve">ssurance </w:t>
      </w:r>
      <w:r w:rsidR="00E207D8">
        <w:rPr>
          <w:rFonts w:ascii="Century Gothic" w:eastAsia="Century Gothic" w:hAnsi="Century Gothic" w:cs="Arial"/>
          <w:sz w:val="20"/>
          <w:szCs w:val="20"/>
        </w:rPr>
        <w:t>within a disability context</w:t>
      </w:r>
    </w:p>
    <w:p w14:paraId="21F2B457" w14:textId="77777777" w:rsidR="006704DC" w:rsidRDefault="006704DC" w:rsidP="00436073">
      <w:pPr>
        <w:pStyle w:val="ListParagraph"/>
        <w:numPr>
          <w:ilvl w:val="0"/>
          <w:numId w:val="2"/>
        </w:num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>
        <w:rPr>
          <w:rFonts w:ascii="Century Gothic" w:eastAsia="Century Gothic" w:hAnsi="Century Gothic" w:cs="Arial"/>
          <w:sz w:val="20"/>
          <w:szCs w:val="20"/>
        </w:rPr>
        <w:t>Customer insight</w:t>
      </w:r>
      <w:r w:rsidR="00E207D8">
        <w:rPr>
          <w:rFonts w:ascii="Century Gothic" w:eastAsia="Century Gothic" w:hAnsi="Century Gothic" w:cs="Arial"/>
          <w:sz w:val="20"/>
          <w:szCs w:val="20"/>
        </w:rPr>
        <w:t>s, e</w:t>
      </w:r>
      <w:r>
        <w:rPr>
          <w:rFonts w:ascii="Century Gothic" w:eastAsia="Century Gothic" w:hAnsi="Century Gothic" w:cs="Arial"/>
          <w:sz w:val="20"/>
          <w:szCs w:val="20"/>
        </w:rPr>
        <w:t>xperience</w:t>
      </w:r>
      <w:r w:rsidR="00E207D8">
        <w:rPr>
          <w:rFonts w:ascii="Century Gothic" w:eastAsia="Century Gothic" w:hAnsi="Century Gothic" w:cs="Arial"/>
          <w:sz w:val="20"/>
          <w:szCs w:val="20"/>
        </w:rPr>
        <w:t xml:space="preserve"> and impact</w:t>
      </w:r>
    </w:p>
    <w:p w14:paraId="76FD2952" w14:textId="77777777" w:rsidR="003F788C" w:rsidRPr="00436073" w:rsidRDefault="00743E9E" w:rsidP="00436073">
      <w:pPr>
        <w:pStyle w:val="ListParagraph"/>
        <w:numPr>
          <w:ilvl w:val="0"/>
          <w:numId w:val="2"/>
        </w:num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 w:rsidRPr="00436073">
        <w:rPr>
          <w:rFonts w:ascii="Century Gothic" w:eastAsia="Century Gothic" w:hAnsi="Century Gothic" w:cs="Arial"/>
          <w:sz w:val="20"/>
          <w:szCs w:val="20"/>
        </w:rPr>
        <w:t xml:space="preserve">Stakeholder </w:t>
      </w:r>
      <w:r w:rsidR="00D5467E">
        <w:rPr>
          <w:rFonts w:ascii="Century Gothic" w:eastAsia="Century Gothic" w:hAnsi="Century Gothic" w:cs="Arial"/>
          <w:sz w:val="20"/>
          <w:szCs w:val="20"/>
        </w:rPr>
        <w:t>e</w:t>
      </w:r>
      <w:r w:rsidR="003F788C" w:rsidRPr="00436073">
        <w:rPr>
          <w:rFonts w:ascii="Century Gothic" w:eastAsia="Century Gothic" w:hAnsi="Century Gothic" w:cs="Arial"/>
          <w:sz w:val="20"/>
          <w:szCs w:val="20"/>
        </w:rPr>
        <w:t>ngagement</w:t>
      </w:r>
    </w:p>
    <w:p w14:paraId="69272613" w14:textId="77777777" w:rsidR="003F788C" w:rsidRPr="00436073" w:rsidRDefault="00E207D8" w:rsidP="00436073">
      <w:pPr>
        <w:pStyle w:val="ListParagraph"/>
        <w:numPr>
          <w:ilvl w:val="0"/>
          <w:numId w:val="2"/>
        </w:num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 w:rsidRPr="00436073">
        <w:rPr>
          <w:rFonts w:ascii="Century Gothic" w:eastAsia="Century Gothic" w:hAnsi="Century Gothic"/>
          <w:sz w:val="20"/>
          <w:szCs w:val="20"/>
        </w:rPr>
        <w:t xml:space="preserve">Strategic workforce planning and </w:t>
      </w:r>
      <w:proofErr w:type="spellStart"/>
      <w:r w:rsidRPr="00436073">
        <w:rPr>
          <w:rFonts w:ascii="Century Gothic" w:eastAsia="Century Gothic" w:hAnsi="Century Gothic"/>
          <w:sz w:val="20"/>
          <w:szCs w:val="20"/>
        </w:rPr>
        <w:t>organisational</w:t>
      </w:r>
      <w:proofErr w:type="spellEnd"/>
      <w:r w:rsidRPr="00436073">
        <w:rPr>
          <w:rFonts w:ascii="Century Gothic" w:eastAsia="Century Gothic" w:hAnsi="Century Gothic"/>
          <w:sz w:val="20"/>
          <w:szCs w:val="20"/>
        </w:rPr>
        <w:t xml:space="preserve"> development</w:t>
      </w:r>
    </w:p>
    <w:p w14:paraId="1DEC8756" w14:textId="77777777" w:rsidR="00E1395F" w:rsidRDefault="00743E9E" w:rsidP="00436073">
      <w:pPr>
        <w:pStyle w:val="Default"/>
        <w:numPr>
          <w:ilvl w:val="0"/>
          <w:numId w:val="2"/>
        </w:numPr>
        <w:rPr>
          <w:rFonts w:ascii="Century Gothic" w:eastAsia="Century Gothic" w:hAnsi="Century Gothic"/>
          <w:color w:val="auto"/>
          <w:sz w:val="20"/>
          <w:szCs w:val="20"/>
          <w:lang w:val="en-US"/>
        </w:rPr>
      </w:pPr>
      <w:proofErr w:type="spellStart"/>
      <w:r w:rsidRPr="00436073">
        <w:rPr>
          <w:rFonts w:ascii="Century Gothic" w:eastAsia="Century Gothic" w:hAnsi="Century Gothic"/>
          <w:color w:val="auto"/>
          <w:sz w:val="20"/>
          <w:szCs w:val="20"/>
          <w:lang w:val="en-US"/>
        </w:rPr>
        <w:t>Commercial</w:t>
      </w:r>
      <w:r w:rsidR="000352E8">
        <w:rPr>
          <w:rFonts w:ascii="Century Gothic" w:eastAsia="Century Gothic" w:hAnsi="Century Gothic"/>
          <w:color w:val="auto"/>
          <w:sz w:val="20"/>
          <w:szCs w:val="20"/>
          <w:lang w:val="en-US"/>
        </w:rPr>
        <w:t>isation</w:t>
      </w:r>
      <w:proofErr w:type="spellEnd"/>
      <w:r w:rsidR="000352E8">
        <w:rPr>
          <w:rFonts w:ascii="Century Gothic" w:eastAsia="Century Gothic" w:hAnsi="Century Gothic"/>
          <w:color w:val="auto"/>
          <w:sz w:val="20"/>
          <w:szCs w:val="20"/>
          <w:lang w:val="en-US"/>
        </w:rPr>
        <w:t xml:space="preserve"> </w:t>
      </w:r>
      <w:r w:rsidR="00627B35">
        <w:rPr>
          <w:rFonts w:ascii="Century Gothic" w:eastAsia="Century Gothic" w:hAnsi="Century Gothic"/>
          <w:color w:val="auto"/>
          <w:sz w:val="20"/>
          <w:szCs w:val="20"/>
          <w:lang w:val="en-US"/>
        </w:rPr>
        <w:t xml:space="preserve">and business </w:t>
      </w:r>
      <w:r w:rsidR="000352E8">
        <w:rPr>
          <w:rFonts w:ascii="Century Gothic" w:eastAsia="Century Gothic" w:hAnsi="Century Gothic"/>
          <w:color w:val="auto"/>
          <w:sz w:val="20"/>
          <w:szCs w:val="20"/>
          <w:lang w:val="en-US"/>
        </w:rPr>
        <w:t>development</w:t>
      </w:r>
    </w:p>
    <w:p w14:paraId="1610BF51" w14:textId="77777777" w:rsidR="00C44E24" w:rsidRPr="00436073" w:rsidRDefault="00C44E24" w:rsidP="00436073">
      <w:pPr>
        <w:pStyle w:val="Default"/>
        <w:numPr>
          <w:ilvl w:val="0"/>
          <w:numId w:val="2"/>
        </w:numPr>
        <w:rPr>
          <w:rFonts w:ascii="Century Gothic" w:eastAsia="Century Gothic" w:hAnsi="Century Gothic"/>
          <w:color w:val="auto"/>
          <w:sz w:val="20"/>
          <w:szCs w:val="20"/>
          <w:lang w:val="en-US"/>
        </w:rPr>
      </w:pPr>
      <w:r>
        <w:rPr>
          <w:rFonts w:ascii="Century Gothic" w:eastAsia="Century Gothic" w:hAnsi="Century Gothic"/>
          <w:color w:val="auto"/>
          <w:sz w:val="20"/>
          <w:szCs w:val="20"/>
          <w:lang w:val="en-US"/>
        </w:rPr>
        <w:t>Legal expertise</w:t>
      </w:r>
    </w:p>
    <w:p w14:paraId="1B884E6F" w14:textId="77777777" w:rsidR="008B7CA4" w:rsidRDefault="000352E8" w:rsidP="00436073">
      <w:pPr>
        <w:pStyle w:val="Default"/>
        <w:numPr>
          <w:ilvl w:val="0"/>
          <w:numId w:val="2"/>
        </w:numPr>
        <w:rPr>
          <w:rFonts w:ascii="Century Gothic" w:eastAsia="Century Gothic" w:hAnsi="Century Gothic"/>
          <w:color w:val="auto"/>
          <w:sz w:val="20"/>
          <w:szCs w:val="20"/>
          <w:lang w:val="en-US"/>
        </w:rPr>
      </w:pPr>
      <w:r>
        <w:rPr>
          <w:rFonts w:ascii="Century Gothic" w:eastAsia="Century Gothic" w:hAnsi="Century Gothic"/>
          <w:color w:val="auto"/>
          <w:sz w:val="20"/>
          <w:szCs w:val="20"/>
          <w:lang w:val="en-US"/>
        </w:rPr>
        <w:t>Technology, data and cyber security</w:t>
      </w:r>
    </w:p>
    <w:p w14:paraId="5735C127" w14:textId="77777777" w:rsidR="00D5467E" w:rsidRPr="00436073" w:rsidRDefault="00D5467E" w:rsidP="00D5467E">
      <w:pPr>
        <w:pStyle w:val="ListParagraph"/>
        <w:numPr>
          <w:ilvl w:val="0"/>
          <w:numId w:val="2"/>
        </w:num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 w:rsidRPr="00436073">
        <w:rPr>
          <w:rFonts w:ascii="Century Gothic" w:eastAsia="Century Gothic" w:hAnsi="Century Gothic" w:cs="Arial"/>
          <w:sz w:val="20"/>
          <w:szCs w:val="20"/>
        </w:rPr>
        <w:t xml:space="preserve">Executive </w:t>
      </w:r>
      <w:r>
        <w:rPr>
          <w:rFonts w:ascii="Century Gothic" w:eastAsia="Century Gothic" w:hAnsi="Century Gothic" w:cs="Arial"/>
          <w:sz w:val="20"/>
          <w:szCs w:val="20"/>
        </w:rPr>
        <w:t>l</w:t>
      </w:r>
      <w:r w:rsidRPr="00436073">
        <w:rPr>
          <w:rFonts w:ascii="Century Gothic" w:eastAsia="Century Gothic" w:hAnsi="Century Gothic" w:cs="Arial"/>
          <w:sz w:val="20"/>
          <w:szCs w:val="20"/>
        </w:rPr>
        <w:t xml:space="preserve">eadership </w:t>
      </w:r>
    </w:p>
    <w:p w14:paraId="443FE449" w14:textId="77777777" w:rsidR="00B66608" w:rsidRPr="00436073" w:rsidRDefault="00B66608" w:rsidP="00436073">
      <w:pPr>
        <w:pStyle w:val="ListParagraph"/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</w:p>
    <w:p w14:paraId="6225ACAB" w14:textId="77777777" w:rsidR="000352E8" w:rsidRPr="00D5467E" w:rsidRDefault="000352E8" w:rsidP="00D5467E">
      <w:pPr>
        <w:spacing w:after="0" w:line="240" w:lineRule="auto"/>
        <w:ind w:right="4"/>
        <w:rPr>
          <w:rFonts w:ascii="Century Gothic" w:eastAsia="Century Gothic" w:hAnsi="Century Gothic" w:cs="Arial"/>
          <w:b/>
          <w:sz w:val="20"/>
          <w:szCs w:val="20"/>
        </w:rPr>
      </w:pPr>
      <w:r w:rsidRPr="00D5467E">
        <w:rPr>
          <w:rFonts w:ascii="Century Gothic" w:eastAsia="Century Gothic" w:hAnsi="Century Gothic" w:cs="Arial"/>
          <w:b/>
          <w:sz w:val="20"/>
          <w:szCs w:val="20"/>
        </w:rPr>
        <w:t>Industry knowledge</w:t>
      </w:r>
    </w:p>
    <w:p w14:paraId="5A5E0864" w14:textId="77777777" w:rsidR="000352E8" w:rsidRPr="00D5467E" w:rsidRDefault="000352E8" w:rsidP="00D5467E">
      <w:pPr>
        <w:pStyle w:val="ListParagraph"/>
        <w:numPr>
          <w:ilvl w:val="0"/>
          <w:numId w:val="2"/>
        </w:num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 w:rsidRPr="00D5467E">
        <w:rPr>
          <w:rFonts w:ascii="Century Gothic" w:eastAsia="Century Gothic" w:hAnsi="Century Gothic" w:cs="Arial"/>
          <w:sz w:val="20"/>
          <w:szCs w:val="20"/>
        </w:rPr>
        <w:t xml:space="preserve">Disability services </w:t>
      </w:r>
      <w:r w:rsidR="00D5467E" w:rsidRPr="00D5467E">
        <w:rPr>
          <w:rFonts w:ascii="Century Gothic" w:eastAsia="Century Gothic" w:hAnsi="Century Gothic" w:cs="Arial"/>
          <w:sz w:val="20"/>
          <w:szCs w:val="20"/>
        </w:rPr>
        <w:t>and NDIS sector understanding</w:t>
      </w:r>
    </w:p>
    <w:p w14:paraId="6474D039" w14:textId="77777777" w:rsidR="00D5467E" w:rsidRDefault="00D5467E" w:rsidP="00D5467E">
      <w:pPr>
        <w:pStyle w:val="ListParagraph"/>
        <w:numPr>
          <w:ilvl w:val="0"/>
          <w:numId w:val="2"/>
        </w:num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 w:rsidRPr="00D5467E">
        <w:rPr>
          <w:rFonts w:ascii="Century Gothic" w:eastAsia="Century Gothic" w:hAnsi="Century Gothic" w:cs="Arial"/>
          <w:sz w:val="20"/>
          <w:szCs w:val="20"/>
        </w:rPr>
        <w:t>Working</w:t>
      </w:r>
      <w:r>
        <w:rPr>
          <w:rFonts w:ascii="Century Gothic" w:eastAsia="Century Gothic" w:hAnsi="Century Gothic" w:cs="Arial"/>
          <w:sz w:val="20"/>
          <w:szCs w:val="20"/>
        </w:rPr>
        <w:t xml:space="preserve"> with vulnerable people and communities</w:t>
      </w:r>
    </w:p>
    <w:p w14:paraId="70650A1F" w14:textId="77777777" w:rsidR="00D5467E" w:rsidRDefault="00D5467E" w:rsidP="00D5467E">
      <w:pPr>
        <w:pStyle w:val="ListParagraph"/>
        <w:numPr>
          <w:ilvl w:val="0"/>
          <w:numId w:val="2"/>
        </w:num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>
        <w:rPr>
          <w:rFonts w:ascii="Century Gothic" w:eastAsia="Century Gothic" w:hAnsi="Century Gothic" w:cs="Arial"/>
          <w:sz w:val="20"/>
          <w:szCs w:val="20"/>
        </w:rPr>
        <w:t>Grass roots clubs, community associations and state level sporting structures</w:t>
      </w:r>
    </w:p>
    <w:p w14:paraId="6F424B48" w14:textId="77777777" w:rsidR="00D5467E" w:rsidRPr="00D5467E" w:rsidRDefault="00101A82" w:rsidP="00D5467E">
      <w:pPr>
        <w:pStyle w:val="ListParagraph"/>
        <w:numPr>
          <w:ilvl w:val="0"/>
          <w:numId w:val="2"/>
        </w:num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>
        <w:rPr>
          <w:rFonts w:ascii="Century Gothic" w:eastAsia="Century Gothic" w:hAnsi="Century Gothic" w:cs="Arial"/>
          <w:sz w:val="20"/>
          <w:szCs w:val="20"/>
        </w:rPr>
        <w:t xml:space="preserve">Local government, </w:t>
      </w:r>
      <w:r w:rsidR="00D5467E">
        <w:rPr>
          <w:rFonts w:ascii="Century Gothic" w:eastAsia="Century Gothic" w:hAnsi="Century Gothic" w:cs="Arial"/>
          <w:sz w:val="20"/>
          <w:szCs w:val="20"/>
        </w:rPr>
        <w:t xml:space="preserve">health </w:t>
      </w:r>
      <w:r>
        <w:rPr>
          <w:rFonts w:ascii="Century Gothic" w:eastAsia="Century Gothic" w:hAnsi="Century Gothic" w:cs="Arial"/>
          <w:sz w:val="20"/>
          <w:szCs w:val="20"/>
        </w:rPr>
        <w:t xml:space="preserve">promotion </w:t>
      </w:r>
      <w:r w:rsidR="00D5467E">
        <w:rPr>
          <w:rFonts w:ascii="Century Gothic" w:eastAsia="Century Gothic" w:hAnsi="Century Gothic" w:cs="Arial"/>
          <w:sz w:val="20"/>
          <w:szCs w:val="20"/>
        </w:rPr>
        <w:t xml:space="preserve">and primary care </w:t>
      </w:r>
      <w:proofErr w:type="spellStart"/>
      <w:r w:rsidR="00D5467E">
        <w:rPr>
          <w:rFonts w:ascii="Century Gothic" w:eastAsia="Century Gothic" w:hAnsi="Century Gothic" w:cs="Arial"/>
          <w:sz w:val="20"/>
          <w:szCs w:val="20"/>
        </w:rPr>
        <w:t>organisations</w:t>
      </w:r>
      <w:proofErr w:type="spellEnd"/>
    </w:p>
    <w:p w14:paraId="5D4F0B75" w14:textId="77777777" w:rsidR="008961EA" w:rsidRPr="00436073" w:rsidRDefault="008961EA" w:rsidP="00436073">
      <w:pPr>
        <w:pStyle w:val="Default"/>
        <w:spacing w:after="120" w:line="276" w:lineRule="auto"/>
        <w:ind w:left="720"/>
        <w:rPr>
          <w:rFonts w:ascii="Century Gothic" w:eastAsia="Century Gothic" w:hAnsi="Century Gothic"/>
          <w:color w:val="auto"/>
          <w:sz w:val="20"/>
          <w:szCs w:val="20"/>
          <w:lang w:val="en-US"/>
        </w:rPr>
      </w:pPr>
    </w:p>
    <w:p w14:paraId="3C775C8C" w14:textId="3AC9A81E" w:rsidR="00E1395F" w:rsidRPr="00436073" w:rsidRDefault="00E1395F" w:rsidP="1986F729">
      <w:pPr>
        <w:pStyle w:val="Default"/>
        <w:rPr>
          <w:rFonts w:ascii="Century Gothic" w:eastAsia="Century Gothic" w:hAnsi="Century Gothic"/>
          <w:color w:val="auto"/>
          <w:sz w:val="20"/>
          <w:szCs w:val="20"/>
        </w:rPr>
      </w:pPr>
      <w:r w:rsidRPr="1986F729">
        <w:rPr>
          <w:rFonts w:ascii="Century Gothic" w:eastAsia="Century Gothic" w:hAnsi="Century Gothic"/>
          <w:color w:val="auto"/>
          <w:sz w:val="20"/>
          <w:szCs w:val="20"/>
        </w:rPr>
        <w:t xml:space="preserve">The Board is committed to </w:t>
      </w:r>
      <w:r w:rsidR="7114F769" w:rsidRPr="1986F729">
        <w:rPr>
          <w:rFonts w:ascii="Century Gothic" w:eastAsia="Century Gothic" w:hAnsi="Century Gothic"/>
          <w:color w:val="auto"/>
          <w:sz w:val="20"/>
          <w:szCs w:val="20"/>
        </w:rPr>
        <w:t>a diversity</w:t>
      </w:r>
      <w:r w:rsidR="7992F949" w:rsidRPr="1986F729">
        <w:rPr>
          <w:rFonts w:ascii="Century Gothic" w:eastAsia="Century Gothic" w:hAnsi="Century Gothic"/>
          <w:color w:val="auto"/>
          <w:sz w:val="20"/>
          <w:szCs w:val="20"/>
        </w:rPr>
        <w:t xml:space="preserve"> of </w:t>
      </w:r>
      <w:r w:rsidR="00D5467E" w:rsidRPr="1986F729">
        <w:rPr>
          <w:rFonts w:ascii="Century Gothic" w:eastAsia="Century Gothic" w:hAnsi="Century Gothic"/>
          <w:color w:val="auto"/>
          <w:sz w:val="20"/>
          <w:szCs w:val="20"/>
        </w:rPr>
        <w:t xml:space="preserve">Directors </w:t>
      </w:r>
      <w:r w:rsidR="1A4086B1" w:rsidRPr="1986F729">
        <w:rPr>
          <w:rFonts w:ascii="Century Gothic" w:eastAsia="Century Gothic" w:hAnsi="Century Gothic"/>
          <w:color w:val="auto"/>
          <w:sz w:val="20"/>
          <w:szCs w:val="20"/>
        </w:rPr>
        <w:t xml:space="preserve">to ensure </w:t>
      </w:r>
      <w:r w:rsidR="73B09507" w:rsidRPr="1986F729">
        <w:rPr>
          <w:rFonts w:ascii="Century Gothic" w:eastAsia="Century Gothic" w:hAnsi="Century Gothic"/>
          <w:color w:val="auto"/>
          <w:sz w:val="20"/>
          <w:szCs w:val="20"/>
        </w:rPr>
        <w:t>the Board g</w:t>
      </w:r>
      <w:r w:rsidR="1A4086B1" w:rsidRPr="1986F729">
        <w:rPr>
          <w:rFonts w:ascii="Century Gothic" w:eastAsia="Century Gothic" w:hAnsi="Century Gothic"/>
          <w:color w:val="auto"/>
          <w:sz w:val="20"/>
          <w:szCs w:val="20"/>
        </w:rPr>
        <w:t>overn</w:t>
      </w:r>
      <w:r w:rsidR="67096DD7" w:rsidRPr="1986F729">
        <w:rPr>
          <w:rFonts w:ascii="Century Gothic" w:eastAsia="Century Gothic" w:hAnsi="Century Gothic"/>
          <w:color w:val="auto"/>
          <w:sz w:val="20"/>
          <w:szCs w:val="20"/>
        </w:rPr>
        <w:t>s</w:t>
      </w:r>
      <w:r w:rsidR="1A4086B1" w:rsidRPr="1986F729">
        <w:rPr>
          <w:rFonts w:ascii="Century Gothic" w:eastAsia="Century Gothic" w:hAnsi="Century Gothic"/>
          <w:color w:val="auto"/>
          <w:sz w:val="20"/>
          <w:szCs w:val="20"/>
        </w:rPr>
        <w:t xml:space="preserve"> with insight </w:t>
      </w:r>
      <w:r w:rsidR="0E2E6876" w:rsidRPr="1986F729">
        <w:rPr>
          <w:rFonts w:ascii="Century Gothic" w:eastAsia="Century Gothic" w:hAnsi="Century Gothic"/>
          <w:color w:val="auto"/>
          <w:sz w:val="20"/>
          <w:szCs w:val="20"/>
        </w:rPr>
        <w:t>into</w:t>
      </w:r>
      <w:r w:rsidR="1A4086B1" w:rsidRPr="1986F729">
        <w:rPr>
          <w:rFonts w:ascii="Century Gothic" w:eastAsia="Century Gothic" w:hAnsi="Century Gothic"/>
          <w:color w:val="auto"/>
          <w:sz w:val="20"/>
          <w:szCs w:val="20"/>
        </w:rPr>
        <w:t xml:space="preserve"> the communities </w:t>
      </w:r>
      <w:r w:rsidR="00101A82" w:rsidRPr="1986F729">
        <w:rPr>
          <w:rFonts w:ascii="Century Gothic" w:eastAsia="Century Gothic" w:hAnsi="Century Gothic"/>
          <w:color w:val="auto"/>
          <w:sz w:val="20"/>
          <w:szCs w:val="20"/>
        </w:rPr>
        <w:t>and people w</w:t>
      </w:r>
      <w:r w:rsidR="1A4086B1" w:rsidRPr="1986F729">
        <w:rPr>
          <w:rFonts w:ascii="Century Gothic" w:eastAsia="Century Gothic" w:hAnsi="Century Gothic"/>
          <w:color w:val="auto"/>
          <w:sz w:val="20"/>
          <w:szCs w:val="20"/>
        </w:rPr>
        <w:t xml:space="preserve">e serve. </w:t>
      </w:r>
      <w:r w:rsidRPr="1986F729">
        <w:rPr>
          <w:rFonts w:ascii="Century Gothic" w:eastAsia="Century Gothic" w:hAnsi="Century Gothic"/>
          <w:color w:val="auto"/>
          <w:sz w:val="20"/>
          <w:szCs w:val="20"/>
        </w:rPr>
        <w:t>People with disability, indigenous people</w:t>
      </w:r>
      <w:r w:rsidR="00127583" w:rsidRPr="1986F729">
        <w:rPr>
          <w:rFonts w:ascii="Century Gothic" w:eastAsia="Century Gothic" w:hAnsi="Century Gothic"/>
          <w:color w:val="auto"/>
          <w:sz w:val="20"/>
          <w:szCs w:val="20"/>
        </w:rPr>
        <w:t xml:space="preserve"> </w:t>
      </w:r>
      <w:r w:rsidR="00C44E24" w:rsidRPr="1986F729">
        <w:rPr>
          <w:rFonts w:ascii="Century Gothic" w:eastAsia="Century Gothic" w:hAnsi="Century Gothic"/>
          <w:color w:val="auto"/>
          <w:sz w:val="20"/>
          <w:szCs w:val="20"/>
        </w:rPr>
        <w:t>and people</w:t>
      </w:r>
      <w:r w:rsidRPr="1986F729">
        <w:rPr>
          <w:rFonts w:ascii="Century Gothic" w:eastAsia="Century Gothic" w:hAnsi="Century Gothic"/>
          <w:color w:val="auto"/>
          <w:sz w:val="20"/>
          <w:szCs w:val="20"/>
        </w:rPr>
        <w:t xml:space="preserve"> from CALD communities are encouraged to apply.  </w:t>
      </w:r>
    </w:p>
    <w:p w14:paraId="4A2646EB" w14:textId="77777777" w:rsidR="00E1395F" w:rsidRPr="00436073" w:rsidRDefault="00E1395F" w:rsidP="00436073">
      <w:pPr>
        <w:pStyle w:val="Default"/>
        <w:rPr>
          <w:rFonts w:ascii="Century Gothic" w:eastAsia="Century Gothic" w:hAnsi="Century Gothic"/>
          <w:color w:val="auto"/>
          <w:sz w:val="20"/>
          <w:szCs w:val="20"/>
          <w:lang w:val="en-US"/>
        </w:rPr>
      </w:pPr>
    </w:p>
    <w:p w14:paraId="397B79F7" w14:textId="03AFB314" w:rsidR="00101A82" w:rsidRPr="00101A82" w:rsidRDefault="00101A82" w:rsidP="00436073">
      <w:pPr>
        <w:spacing w:after="0" w:line="240" w:lineRule="auto"/>
        <w:ind w:right="4"/>
        <w:rPr>
          <w:rFonts w:ascii="Century Gothic" w:eastAsia="Century Gothic" w:hAnsi="Century Gothic" w:cs="Arial"/>
          <w:b/>
          <w:sz w:val="20"/>
          <w:szCs w:val="20"/>
        </w:rPr>
      </w:pPr>
      <w:r w:rsidRPr="00101A82">
        <w:rPr>
          <w:rFonts w:ascii="Century Gothic" w:eastAsia="Century Gothic" w:hAnsi="Century Gothic" w:cs="Arial"/>
          <w:b/>
          <w:sz w:val="20"/>
          <w:szCs w:val="20"/>
        </w:rPr>
        <w:t>Next steps</w:t>
      </w:r>
    </w:p>
    <w:p w14:paraId="5102D557" w14:textId="77777777" w:rsidR="00101A82" w:rsidRDefault="00101A82" w:rsidP="00436073">
      <w:p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</w:p>
    <w:p w14:paraId="1943F9B2" w14:textId="73F3122E" w:rsidR="006A582A" w:rsidRDefault="007D4441" w:rsidP="006A582A">
      <w:p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 w:rsidRPr="00436073">
        <w:rPr>
          <w:rFonts w:ascii="Century Gothic" w:eastAsia="Century Gothic" w:hAnsi="Century Gothic" w:cs="Arial"/>
          <w:sz w:val="20"/>
          <w:szCs w:val="20"/>
        </w:rPr>
        <w:t>This is an exciting opportunity for suitably qualified person</w:t>
      </w:r>
      <w:r w:rsidR="00D5467E">
        <w:rPr>
          <w:rFonts w:ascii="Century Gothic" w:eastAsia="Century Gothic" w:hAnsi="Century Gothic" w:cs="Arial"/>
          <w:sz w:val="20"/>
          <w:szCs w:val="20"/>
        </w:rPr>
        <w:t>s</w:t>
      </w:r>
      <w:r w:rsidRPr="00436073">
        <w:rPr>
          <w:rFonts w:ascii="Century Gothic" w:eastAsia="Century Gothic" w:hAnsi="Century Gothic" w:cs="Arial"/>
          <w:sz w:val="20"/>
          <w:szCs w:val="20"/>
        </w:rPr>
        <w:t xml:space="preserve"> to join a motivated and dedicated Board that is committed to good governance in a successful purpose</w:t>
      </w:r>
      <w:r w:rsidR="006A582A">
        <w:rPr>
          <w:rFonts w:ascii="Century Gothic" w:eastAsia="Century Gothic" w:hAnsi="Century Gothic" w:cs="Arial"/>
          <w:sz w:val="20"/>
          <w:szCs w:val="20"/>
        </w:rPr>
        <w:t xml:space="preserve">-led </w:t>
      </w:r>
      <w:r w:rsidRPr="00436073">
        <w:rPr>
          <w:rFonts w:ascii="Century Gothic" w:eastAsia="Century Gothic" w:hAnsi="Century Gothic" w:cs="Arial"/>
          <w:sz w:val="20"/>
          <w:szCs w:val="20"/>
        </w:rPr>
        <w:t xml:space="preserve">service </w:t>
      </w:r>
      <w:proofErr w:type="spellStart"/>
      <w:r w:rsidRPr="00436073">
        <w:rPr>
          <w:rFonts w:ascii="Century Gothic" w:eastAsia="Century Gothic" w:hAnsi="Century Gothic" w:cs="Arial"/>
          <w:sz w:val="20"/>
          <w:szCs w:val="20"/>
        </w:rPr>
        <w:t>organi</w:t>
      </w:r>
      <w:r w:rsidR="00D5467E">
        <w:rPr>
          <w:rFonts w:ascii="Century Gothic" w:eastAsia="Century Gothic" w:hAnsi="Century Gothic" w:cs="Arial"/>
          <w:sz w:val="20"/>
          <w:szCs w:val="20"/>
        </w:rPr>
        <w:t>s</w:t>
      </w:r>
      <w:r w:rsidRPr="00436073">
        <w:rPr>
          <w:rFonts w:ascii="Century Gothic" w:eastAsia="Century Gothic" w:hAnsi="Century Gothic" w:cs="Arial"/>
          <w:sz w:val="20"/>
          <w:szCs w:val="20"/>
        </w:rPr>
        <w:t>ation</w:t>
      </w:r>
      <w:proofErr w:type="spellEnd"/>
      <w:r w:rsidRPr="00436073">
        <w:rPr>
          <w:rFonts w:ascii="Century Gothic" w:eastAsia="Century Gothic" w:hAnsi="Century Gothic" w:cs="Arial"/>
          <w:sz w:val="20"/>
          <w:szCs w:val="20"/>
        </w:rPr>
        <w:t>.</w:t>
      </w:r>
      <w:r w:rsidR="006A582A">
        <w:rPr>
          <w:rFonts w:ascii="Century Gothic" w:eastAsia="Century Gothic" w:hAnsi="Century Gothic" w:cs="Arial"/>
          <w:sz w:val="20"/>
          <w:szCs w:val="20"/>
        </w:rPr>
        <w:t xml:space="preserve"> </w:t>
      </w:r>
    </w:p>
    <w:p w14:paraId="20A20BE9" w14:textId="77777777" w:rsidR="006A582A" w:rsidRDefault="006A582A" w:rsidP="006A582A">
      <w:p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</w:p>
    <w:p w14:paraId="001B001C" w14:textId="15CF67B7" w:rsidR="00C22263" w:rsidRPr="00436073" w:rsidRDefault="00C22263" w:rsidP="006A582A">
      <w:pPr>
        <w:spacing w:after="0" w:line="240" w:lineRule="auto"/>
        <w:ind w:right="4"/>
        <w:rPr>
          <w:rFonts w:ascii="Century Gothic" w:eastAsia="Century Gothic" w:hAnsi="Century Gothic" w:cs="Arial"/>
          <w:sz w:val="20"/>
          <w:szCs w:val="20"/>
        </w:rPr>
      </w:pPr>
      <w:r w:rsidRPr="02F90F6E">
        <w:rPr>
          <w:rFonts w:ascii="Century Gothic" w:eastAsia="Century Gothic" w:hAnsi="Century Gothic" w:cs="Arial"/>
          <w:sz w:val="20"/>
          <w:szCs w:val="20"/>
        </w:rPr>
        <w:t>To apply, please submit your résumé and a brief cover letter, outlining your relevant skills and experience</w:t>
      </w:r>
      <w:r w:rsidR="00101A82" w:rsidRPr="02F90F6E">
        <w:rPr>
          <w:rFonts w:ascii="Century Gothic" w:eastAsia="Century Gothic" w:hAnsi="Century Gothic" w:cs="Arial"/>
          <w:sz w:val="20"/>
          <w:szCs w:val="20"/>
        </w:rPr>
        <w:t xml:space="preserve"> by </w:t>
      </w:r>
      <w:r w:rsidR="001C290F">
        <w:rPr>
          <w:rFonts w:ascii="Century Gothic" w:eastAsia="Century Gothic" w:hAnsi="Century Gothic" w:cs="Arial"/>
          <w:sz w:val="20"/>
          <w:szCs w:val="20"/>
        </w:rPr>
        <w:t>Wednesday 15</w:t>
      </w:r>
      <w:r w:rsidR="001C290F" w:rsidRPr="001C290F">
        <w:rPr>
          <w:rFonts w:ascii="Century Gothic" w:eastAsia="Century Gothic" w:hAnsi="Century Gothic" w:cs="Arial"/>
          <w:sz w:val="20"/>
          <w:szCs w:val="20"/>
          <w:vertAlign w:val="superscript"/>
        </w:rPr>
        <w:t>th</w:t>
      </w:r>
      <w:r w:rsidR="001C290F">
        <w:rPr>
          <w:rFonts w:ascii="Century Gothic" w:eastAsia="Century Gothic" w:hAnsi="Century Gothic" w:cs="Arial"/>
          <w:sz w:val="20"/>
          <w:szCs w:val="20"/>
        </w:rPr>
        <w:t xml:space="preserve"> </w:t>
      </w:r>
      <w:proofErr w:type="gramStart"/>
      <w:r w:rsidR="001C290F">
        <w:rPr>
          <w:rFonts w:ascii="Century Gothic" w:eastAsia="Century Gothic" w:hAnsi="Century Gothic" w:cs="Arial"/>
          <w:sz w:val="20"/>
          <w:szCs w:val="20"/>
        </w:rPr>
        <w:t>August</w:t>
      </w:r>
      <w:r w:rsidR="389493AC" w:rsidRPr="02F90F6E">
        <w:rPr>
          <w:rFonts w:ascii="Century Gothic" w:eastAsia="Century Gothic" w:hAnsi="Century Gothic" w:cs="Arial"/>
          <w:sz w:val="20"/>
          <w:szCs w:val="20"/>
        </w:rPr>
        <w:t>,</w:t>
      </w:r>
      <w:proofErr w:type="gramEnd"/>
      <w:r w:rsidR="389493AC" w:rsidRPr="02F90F6E">
        <w:rPr>
          <w:rFonts w:ascii="Century Gothic" w:eastAsia="Century Gothic" w:hAnsi="Century Gothic" w:cs="Arial"/>
          <w:sz w:val="20"/>
          <w:szCs w:val="20"/>
        </w:rPr>
        <w:t xml:space="preserve"> </w:t>
      </w:r>
      <w:r w:rsidR="00101A82" w:rsidRPr="02F90F6E">
        <w:rPr>
          <w:rFonts w:ascii="Century Gothic" w:eastAsia="Century Gothic" w:hAnsi="Century Gothic" w:cs="Arial"/>
          <w:sz w:val="20"/>
          <w:szCs w:val="20"/>
        </w:rPr>
        <w:t>202</w:t>
      </w:r>
      <w:r w:rsidR="001C290F">
        <w:rPr>
          <w:rFonts w:ascii="Century Gothic" w:eastAsia="Century Gothic" w:hAnsi="Century Gothic" w:cs="Arial"/>
          <w:sz w:val="20"/>
          <w:szCs w:val="20"/>
        </w:rPr>
        <w:t>4</w:t>
      </w:r>
      <w:r w:rsidR="00101A82" w:rsidRPr="02F90F6E">
        <w:rPr>
          <w:rFonts w:ascii="Century Gothic" w:eastAsia="Century Gothic" w:hAnsi="Century Gothic" w:cs="Arial"/>
          <w:sz w:val="20"/>
          <w:szCs w:val="20"/>
        </w:rPr>
        <w:t>.</w:t>
      </w:r>
    </w:p>
    <w:p w14:paraId="44E8E4B7" w14:textId="77777777" w:rsidR="006A582A" w:rsidRDefault="006A582A" w:rsidP="006A582A">
      <w:pPr>
        <w:spacing w:after="0" w:line="240" w:lineRule="auto"/>
        <w:rPr>
          <w:rFonts w:ascii="Century Gothic" w:eastAsia="Century Gothic" w:hAnsi="Century Gothic" w:cs="Arial"/>
          <w:sz w:val="20"/>
          <w:szCs w:val="20"/>
        </w:rPr>
      </w:pPr>
    </w:p>
    <w:p w14:paraId="26DFD65D" w14:textId="08A449F0" w:rsidR="00C22263" w:rsidRPr="00436073" w:rsidRDefault="00C22263" w:rsidP="006A582A">
      <w:pPr>
        <w:spacing w:after="0" w:line="240" w:lineRule="auto"/>
        <w:rPr>
          <w:rFonts w:ascii="Century Gothic" w:eastAsia="Century Gothic" w:hAnsi="Century Gothic" w:cs="Arial"/>
          <w:sz w:val="20"/>
          <w:szCs w:val="20"/>
        </w:rPr>
      </w:pPr>
      <w:r w:rsidRPr="00436073">
        <w:rPr>
          <w:rFonts w:ascii="Century Gothic" w:eastAsia="Century Gothic" w:hAnsi="Century Gothic" w:cs="Arial"/>
          <w:sz w:val="20"/>
          <w:szCs w:val="20"/>
        </w:rPr>
        <w:t xml:space="preserve">Contact person: Leisure Networks CEO, </w:t>
      </w:r>
      <w:r w:rsidR="001C290F">
        <w:rPr>
          <w:rFonts w:ascii="Century Gothic" w:eastAsia="Century Gothic" w:hAnsi="Century Gothic" w:cs="Arial"/>
          <w:sz w:val="20"/>
          <w:szCs w:val="20"/>
        </w:rPr>
        <w:t xml:space="preserve">David Meade; </w:t>
      </w:r>
      <w:hyperlink r:id="rId12" w:history="1">
        <w:r w:rsidR="001C290F" w:rsidRPr="00485153">
          <w:rPr>
            <w:rStyle w:val="Hyperlink"/>
            <w:rFonts w:ascii="Century Gothic" w:eastAsia="Century Gothic" w:hAnsi="Century Gothic" w:cs="Arial"/>
            <w:sz w:val="20"/>
            <w:szCs w:val="20"/>
          </w:rPr>
          <w:t>david.meade@leisurenetworks.org</w:t>
        </w:r>
      </w:hyperlink>
      <w:r w:rsidR="001C290F">
        <w:rPr>
          <w:rFonts w:ascii="Century Gothic" w:eastAsia="Century Gothic" w:hAnsi="Century Gothic" w:cs="Arial"/>
          <w:sz w:val="20"/>
          <w:szCs w:val="20"/>
        </w:rPr>
        <w:t xml:space="preserve"> </w:t>
      </w:r>
    </w:p>
    <w:p w14:paraId="742F7D5C" w14:textId="38A571E7" w:rsidR="00E1395F" w:rsidRPr="00436073" w:rsidRDefault="00E1395F" w:rsidP="006A582A">
      <w:pPr>
        <w:spacing w:after="0" w:line="240" w:lineRule="auto"/>
        <w:rPr>
          <w:rFonts w:ascii="Century Gothic" w:eastAsia="Century Gothic" w:hAnsi="Century Gothic" w:cs="Arial"/>
          <w:sz w:val="20"/>
          <w:szCs w:val="20"/>
        </w:rPr>
      </w:pPr>
      <w:r w:rsidRPr="00436073">
        <w:rPr>
          <w:rFonts w:ascii="Century Gothic" w:eastAsia="Century Gothic" w:hAnsi="Century Gothic" w:cs="Arial"/>
          <w:sz w:val="20"/>
          <w:szCs w:val="20"/>
        </w:rPr>
        <w:t xml:space="preserve">For a private discussion you are invited to contact </w:t>
      </w:r>
      <w:r w:rsidR="001C290F">
        <w:rPr>
          <w:rFonts w:ascii="Century Gothic" w:eastAsia="Century Gothic" w:hAnsi="Century Gothic" w:cs="Arial"/>
          <w:sz w:val="20"/>
          <w:szCs w:val="20"/>
        </w:rPr>
        <w:t xml:space="preserve">David </w:t>
      </w:r>
      <w:r w:rsidRPr="00436073">
        <w:rPr>
          <w:rFonts w:ascii="Century Gothic" w:eastAsia="Century Gothic" w:hAnsi="Century Gothic" w:cs="Arial"/>
          <w:sz w:val="20"/>
          <w:szCs w:val="20"/>
        </w:rPr>
        <w:t xml:space="preserve">on </w:t>
      </w:r>
      <w:r w:rsidR="00101A82">
        <w:rPr>
          <w:rFonts w:ascii="Century Gothic" w:eastAsia="Century Gothic" w:hAnsi="Century Gothic" w:cs="Arial"/>
          <w:sz w:val="20"/>
          <w:szCs w:val="20"/>
        </w:rPr>
        <w:t>m</w:t>
      </w:r>
      <w:r w:rsidRPr="00436073">
        <w:rPr>
          <w:rFonts w:ascii="Century Gothic" w:eastAsia="Century Gothic" w:hAnsi="Century Gothic" w:cs="Arial"/>
          <w:sz w:val="20"/>
          <w:szCs w:val="20"/>
        </w:rPr>
        <w:t>ob</w:t>
      </w:r>
      <w:r w:rsidR="00101A82">
        <w:rPr>
          <w:rFonts w:ascii="Century Gothic" w:eastAsia="Century Gothic" w:hAnsi="Century Gothic" w:cs="Arial"/>
          <w:sz w:val="20"/>
          <w:szCs w:val="20"/>
        </w:rPr>
        <w:t>ile:</w:t>
      </w:r>
      <w:r w:rsidRPr="00436073">
        <w:rPr>
          <w:rFonts w:ascii="Century Gothic" w:eastAsia="Century Gothic" w:hAnsi="Century Gothic" w:cs="Arial"/>
          <w:sz w:val="20"/>
          <w:szCs w:val="20"/>
        </w:rPr>
        <w:t xml:space="preserve"> 040</w:t>
      </w:r>
      <w:r w:rsidR="001C290F">
        <w:rPr>
          <w:rFonts w:ascii="Century Gothic" w:eastAsia="Century Gothic" w:hAnsi="Century Gothic" w:cs="Arial"/>
          <w:sz w:val="20"/>
          <w:szCs w:val="20"/>
        </w:rPr>
        <w:t>8</w:t>
      </w:r>
      <w:r w:rsidRPr="00436073">
        <w:rPr>
          <w:rFonts w:ascii="Century Gothic" w:eastAsia="Century Gothic" w:hAnsi="Century Gothic" w:cs="Arial"/>
          <w:sz w:val="20"/>
          <w:szCs w:val="20"/>
        </w:rPr>
        <w:t xml:space="preserve"> </w:t>
      </w:r>
      <w:r w:rsidR="001C290F">
        <w:rPr>
          <w:rFonts w:ascii="Century Gothic" w:eastAsia="Century Gothic" w:hAnsi="Century Gothic" w:cs="Arial"/>
          <w:sz w:val="20"/>
          <w:szCs w:val="20"/>
        </w:rPr>
        <w:t>315 771</w:t>
      </w:r>
      <w:r w:rsidRPr="00436073">
        <w:rPr>
          <w:rFonts w:ascii="Century Gothic" w:eastAsia="Century Gothic" w:hAnsi="Century Gothic" w:cs="Arial"/>
          <w:sz w:val="20"/>
          <w:szCs w:val="20"/>
        </w:rPr>
        <w:t>.</w:t>
      </w:r>
    </w:p>
    <w:sectPr w:rsidR="00E1395F" w:rsidRPr="00436073" w:rsidSect="00440D04">
      <w:headerReference w:type="default" r:id="rId13"/>
      <w:footerReference w:type="default" r:id="rId14"/>
      <w:pgSz w:w="11900" w:h="16840"/>
      <w:pgMar w:top="1440" w:right="1800" w:bottom="1276" w:left="1800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EA724" w14:textId="77777777" w:rsidR="00382220" w:rsidRDefault="00382220" w:rsidP="007D4441">
      <w:pPr>
        <w:spacing w:after="0" w:line="240" w:lineRule="auto"/>
      </w:pPr>
      <w:r>
        <w:separator/>
      </w:r>
    </w:p>
  </w:endnote>
  <w:endnote w:type="continuationSeparator" w:id="0">
    <w:p w14:paraId="518C9F80" w14:textId="77777777" w:rsidR="00382220" w:rsidRDefault="00382220" w:rsidP="007D4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75F25" w14:textId="77777777" w:rsidR="003661ED" w:rsidRDefault="003661ED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F1C8804" wp14:editId="249ACB42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747998" w14:textId="342884E6" w:rsidR="003661ED" w:rsidRDefault="00440D04">
                            <w:pPr>
                              <w:pStyle w:val="Footer"/>
                              <w:jc w:val="right"/>
                            </w:pPr>
                            <w:sdt>
                              <w:sdtPr>
                                <w:rPr>
                                  <w:b/>
                                  <w:caps/>
                                  <w:color w:val="F79646" w:themeColor="accent6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3661ED" w:rsidRPr="00D5467E">
                                  <w:rPr>
                                    <w:b/>
                                    <w:caps/>
                                    <w:color w:val="F79646" w:themeColor="accent6"/>
                                    <w:sz w:val="20"/>
                                    <w:szCs w:val="20"/>
                                  </w:rPr>
                                  <w:t>Leisure Networks director pd</w:t>
                                </w:r>
                              </w:sdtContent>
                            </w:sdt>
                            <w:r w:rsidR="003661ED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27583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 xml:space="preserve">Advertisement </w:t>
                                </w:r>
                                <w:r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July</w:t>
                                </w:r>
                                <w:r w:rsidR="00127583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29</w:t>
                                </w:r>
                                <w:r w:rsidR="00127583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, 202</w:t>
                                </w:r>
                                <w:r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4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F1C8804" id="Group 164" o:spid="_x0000_s1026" style="position:absolute;margin-left:434.8pt;margin-top:0;width:486pt;height:21.6pt;z-index:251659264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uMV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X72DP/PxAvk9g8AAP//AwBQSwECLQAUAAYACAAAACEA2+H2y+4AAACFAQAAEwAAAAAAAAAAAAAA&#10;AAAAAAAAW0NvbnRlbnRfVHlwZXNdLnhtbFBLAQItABQABgAIAAAAIQBa9CxbvwAAABUBAAALAAAA&#10;AAAAAAAAAAAAAB8BAABfcmVscy8ucmVsc1BLAQItABQABgAIAAAAIQBsHuMV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61747998" w14:textId="342884E6" w:rsidR="003661ED" w:rsidRDefault="00440D04">
                      <w:pPr>
                        <w:pStyle w:val="Footer"/>
                        <w:jc w:val="right"/>
                      </w:pPr>
                      <w:sdt>
                        <w:sdtPr>
                          <w:rPr>
                            <w:b/>
                            <w:caps/>
                            <w:color w:val="F79646" w:themeColor="accent6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3661ED" w:rsidRPr="00D5467E">
                            <w:rPr>
                              <w:b/>
                              <w:caps/>
                              <w:color w:val="F79646" w:themeColor="accent6"/>
                              <w:sz w:val="20"/>
                              <w:szCs w:val="20"/>
                            </w:rPr>
                            <w:t>Leisure Networks director pd</w:t>
                          </w:r>
                        </w:sdtContent>
                      </w:sdt>
                      <w:r w:rsidR="003661ED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127583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Advertisement </w:t>
                          </w:r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July</w:t>
                          </w:r>
                          <w:r w:rsidR="00127583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29</w:t>
                          </w:r>
                          <w:r w:rsidR="00127583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, 202</w:t>
                          </w:r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4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3018E" w14:textId="77777777" w:rsidR="00382220" w:rsidRDefault="00382220" w:rsidP="007D4441">
      <w:pPr>
        <w:spacing w:after="0" w:line="240" w:lineRule="auto"/>
      </w:pPr>
      <w:r>
        <w:separator/>
      </w:r>
    </w:p>
  </w:footnote>
  <w:footnote w:type="continuationSeparator" w:id="0">
    <w:p w14:paraId="479C2760" w14:textId="77777777" w:rsidR="00382220" w:rsidRDefault="00382220" w:rsidP="007D4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0FE31" w14:textId="77777777" w:rsidR="00101A82" w:rsidRPr="00101A82" w:rsidRDefault="00101A82">
    <w:pPr>
      <w:pStyle w:val="Header"/>
      <w:rPr>
        <w:b/>
        <w:color w:val="F79646" w:themeColor="accent6"/>
        <w:sz w:val="32"/>
      </w:rPr>
    </w:pPr>
    <w:r>
      <w:rPr>
        <w:rFonts w:ascii="Century Gothic" w:eastAsia="Century Gothic" w:hAnsi="Century Gothic" w:cs="Arial"/>
        <w:b/>
        <w:noProof/>
        <w:sz w:val="20"/>
        <w:szCs w:val="20"/>
        <w:lang w:val="en-AU" w:eastAsia="en-AU"/>
      </w:rPr>
      <w:drawing>
        <wp:anchor distT="0" distB="0" distL="114300" distR="114300" simplePos="0" relativeHeight="251660288" behindDoc="1" locked="0" layoutInCell="1" allowOverlap="1" wp14:anchorId="5D4149C3" wp14:editId="2CB7B80D">
          <wp:simplePos x="0" y="0"/>
          <wp:positionH relativeFrom="margin">
            <wp:posOffset>23495</wp:posOffset>
          </wp:positionH>
          <wp:positionV relativeFrom="page">
            <wp:posOffset>99695</wp:posOffset>
          </wp:positionV>
          <wp:extent cx="1805940" cy="809625"/>
          <wp:effectExtent l="0" t="0" r="3810" b="9525"/>
          <wp:wrapTight wrapText="bothSides">
            <wp:wrapPolygon edited="0">
              <wp:start x="0" y="0"/>
              <wp:lineTo x="0" y="21346"/>
              <wp:lineTo x="21418" y="21346"/>
              <wp:lineTo x="21418" y="0"/>
              <wp:lineTo x="0" y="0"/>
            </wp:wrapPolygon>
          </wp:wrapTight>
          <wp:docPr id="1625708631" name="Picture 16257086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N_LOGO_CMY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594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101A82">
      <w:rPr>
        <w:b/>
        <w:color w:val="F79646" w:themeColor="accent6"/>
        <w:sz w:val="32"/>
      </w:rPr>
      <w:t xml:space="preserve">Director Recruitment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gtY6hJIkityHB" int2:id="hQhwYhkZ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940CA"/>
    <w:multiLevelType w:val="hybridMultilevel"/>
    <w:tmpl w:val="77F21248"/>
    <w:lvl w:ilvl="0" w:tplc="A6DA9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2F2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DC9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F618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C4A2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18FA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126B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C0A1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F05E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565F2"/>
    <w:multiLevelType w:val="hybridMultilevel"/>
    <w:tmpl w:val="772E9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76780"/>
    <w:multiLevelType w:val="hybridMultilevel"/>
    <w:tmpl w:val="2814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05EA8"/>
    <w:multiLevelType w:val="hybridMultilevel"/>
    <w:tmpl w:val="470C210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0DF58A8"/>
    <w:multiLevelType w:val="hybridMultilevel"/>
    <w:tmpl w:val="F78EB65A"/>
    <w:lvl w:ilvl="0" w:tplc="0809000F">
      <w:start w:val="1"/>
      <w:numFmt w:val="decimal"/>
      <w:lvlText w:val="%1."/>
      <w:lvlJc w:val="left"/>
      <w:pPr>
        <w:ind w:left="-476" w:hanging="360"/>
      </w:pPr>
    </w:lvl>
    <w:lvl w:ilvl="1" w:tplc="08090019" w:tentative="1">
      <w:start w:val="1"/>
      <w:numFmt w:val="lowerLetter"/>
      <w:lvlText w:val="%2."/>
      <w:lvlJc w:val="left"/>
      <w:pPr>
        <w:ind w:left="244" w:hanging="360"/>
      </w:pPr>
    </w:lvl>
    <w:lvl w:ilvl="2" w:tplc="0809001B" w:tentative="1">
      <w:start w:val="1"/>
      <w:numFmt w:val="lowerRoman"/>
      <w:lvlText w:val="%3."/>
      <w:lvlJc w:val="right"/>
      <w:pPr>
        <w:ind w:left="964" w:hanging="180"/>
      </w:pPr>
    </w:lvl>
    <w:lvl w:ilvl="3" w:tplc="0809000F" w:tentative="1">
      <w:start w:val="1"/>
      <w:numFmt w:val="decimal"/>
      <w:lvlText w:val="%4."/>
      <w:lvlJc w:val="left"/>
      <w:pPr>
        <w:ind w:left="1684" w:hanging="360"/>
      </w:pPr>
    </w:lvl>
    <w:lvl w:ilvl="4" w:tplc="08090019" w:tentative="1">
      <w:start w:val="1"/>
      <w:numFmt w:val="lowerLetter"/>
      <w:lvlText w:val="%5."/>
      <w:lvlJc w:val="left"/>
      <w:pPr>
        <w:ind w:left="2404" w:hanging="360"/>
      </w:pPr>
    </w:lvl>
    <w:lvl w:ilvl="5" w:tplc="0809001B" w:tentative="1">
      <w:start w:val="1"/>
      <w:numFmt w:val="lowerRoman"/>
      <w:lvlText w:val="%6."/>
      <w:lvlJc w:val="right"/>
      <w:pPr>
        <w:ind w:left="3124" w:hanging="180"/>
      </w:pPr>
    </w:lvl>
    <w:lvl w:ilvl="6" w:tplc="0809000F" w:tentative="1">
      <w:start w:val="1"/>
      <w:numFmt w:val="decimal"/>
      <w:lvlText w:val="%7."/>
      <w:lvlJc w:val="left"/>
      <w:pPr>
        <w:ind w:left="3844" w:hanging="360"/>
      </w:pPr>
    </w:lvl>
    <w:lvl w:ilvl="7" w:tplc="08090019" w:tentative="1">
      <w:start w:val="1"/>
      <w:numFmt w:val="lowerLetter"/>
      <w:lvlText w:val="%8."/>
      <w:lvlJc w:val="left"/>
      <w:pPr>
        <w:ind w:left="4564" w:hanging="360"/>
      </w:pPr>
    </w:lvl>
    <w:lvl w:ilvl="8" w:tplc="0809001B" w:tentative="1">
      <w:start w:val="1"/>
      <w:numFmt w:val="lowerRoman"/>
      <w:lvlText w:val="%9."/>
      <w:lvlJc w:val="right"/>
      <w:pPr>
        <w:ind w:left="5284" w:hanging="180"/>
      </w:pPr>
    </w:lvl>
  </w:abstractNum>
  <w:abstractNum w:abstractNumId="5" w15:restartNumberingAfterBreak="0">
    <w:nsid w:val="73E74868"/>
    <w:multiLevelType w:val="hybridMultilevel"/>
    <w:tmpl w:val="127EB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464113">
    <w:abstractNumId w:val="0"/>
  </w:num>
  <w:num w:numId="2" w16cid:durableId="2055306842">
    <w:abstractNumId w:val="2"/>
  </w:num>
  <w:num w:numId="3" w16cid:durableId="2099982549">
    <w:abstractNumId w:val="4"/>
  </w:num>
  <w:num w:numId="4" w16cid:durableId="1109395239">
    <w:abstractNumId w:val="3"/>
  </w:num>
  <w:num w:numId="5" w16cid:durableId="1231960055">
    <w:abstractNumId w:val="1"/>
  </w:num>
  <w:num w:numId="6" w16cid:durableId="2689775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939"/>
    <w:rsid w:val="000352E8"/>
    <w:rsid w:val="00101A82"/>
    <w:rsid w:val="00110939"/>
    <w:rsid w:val="00127583"/>
    <w:rsid w:val="001C290F"/>
    <w:rsid w:val="00302ED5"/>
    <w:rsid w:val="003661ED"/>
    <w:rsid w:val="00382220"/>
    <w:rsid w:val="003F788C"/>
    <w:rsid w:val="00436073"/>
    <w:rsid w:val="00440D04"/>
    <w:rsid w:val="00562440"/>
    <w:rsid w:val="00627B35"/>
    <w:rsid w:val="006704DC"/>
    <w:rsid w:val="006A582A"/>
    <w:rsid w:val="00743E9E"/>
    <w:rsid w:val="007D4441"/>
    <w:rsid w:val="00853D05"/>
    <w:rsid w:val="008961EA"/>
    <w:rsid w:val="008B7CA4"/>
    <w:rsid w:val="00932DC0"/>
    <w:rsid w:val="009446DB"/>
    <w:rsid w:val="0095788D"/>
    <w:rsid w:val="009800AE"/>
    <w:rsid w:val="00984DD0"/>
    <w:rsid w:val="009B0D95"/>
    <w:rsid w:val="009B2C3F"/>
    <w:rsid w:val="009E4009"/>
    <w:rsid w:val="00B66608"/>
    <w:rsid w:val="00BC4B84"/>
    <w:rsid w:val="00C22263"/>
    <w:rsid w:val="00C44E24"/>
    <w:rsid w:val="00CE2232"/>
    <w:rsid w:val="00D40086"/>
    <w:rsid w:val="00D5467E"/>
    <w:rsid w:val="00E1395F"/>
    <w:rsid w:val="00E207D8"/>
    <w:rsid w:val="00E20B8E"/>
    <w:rsid w:val="02F90F6E"/>
    <w:rsid w:val="0E2E6876"/>
    <w:rsid w:val="11D50946"/>
    <w:rsid w:val="1370D9A7"/>
    <w:rsid w:val="15D3F367"/>
    <w:rsid w:val="1986F729"/>
    <w:rsid w:val="1A4086B1"/>
    <w:rsid w:val="276317DC"/>
    <w:rsid w:val="2F948F27"/>
    <w:rsid w:val="33112795"/>
    <w:rsid w:val="368FBE45"/>
    <w:rsid w:val="389493AC"/>
    <w:rsid w:val="3CB638CB"/>
    <w:rsid w:val="4A49D91C"/>
    <w:rsid w:val="4E23870A"/>
    <w:rsid w:val="5B2A9259"/>
    <w:rsid w:val="653D2F39"/>
    <w:rsid w:val="67096DD7"/>
    <w:rsid w:val="6DF83C12"/>
    <w:rsid w:val="708B32B6"/>
    <w:rsid w:val="7114F769"/>
    <w:rsid w:val="73B09507"/>
    <w:rsid w:val="7992F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421F77"/>
  <w14:defaultImageDpi w14:val="300"/>
  <w15:docId w15:val="{5E708EF2-D8AF-4117-AC81-0AE4A3273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939"/>
    <w:pPr>
      <w:spacing w:after="12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0939"/>
    <w:pPr>
      <w:ind w:left="720"/>
      <w:contextualSpacing/>
    </w:pPr>
  </w:style>
  <w:style w:type="paragraph" w:customStyle="1" w:styleId="Default">
    <w:name w:val="Default"/>
    <w:rsid w:val="003F788C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88C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88C"/>
    <w:rPr>
      <w:rFonts w:ascii="Lucida Grande" w:eastAsia="Calibri" w:hAnsi="Lucida Grande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444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44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D444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44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22263"/>
    <w:rPr>
      <w:color w:val="0000FF"/>
      <w:u w:val="single"/>
    </w:rPr>
  </w:style>
  <w:style w:type="character" w:customStyle="1" w:styleId="contentpasted0">
    <w:name w:val="contentpasted0"/>
    <w:basedOn w:val="DefaultParagraphFont"/>
    <w:rsid w:val="00984DD0"/>
  </w:style>
  <w:style w:type="paragraph" w:customStyle="1" w:styleId="s7">
    <w:name w:val="s7"/>
    <w:basedOn w:val="Normal"/>
    <w:rsid w:val="00C44E24"/>
    <w:pPr>
      <w:spacing w:before="100" w:beforeAutospacing="1" w:after="100" w:afterAutospacing="1" w:line="240" w:lineRule="auto"/>
    </w:pPr>
    <w:rPr>
      <w:rFonts w:eastAsiaTheme="minorHAnsi" w:cs="Calibri"/>
      <w:lang w:val="en-AU" w:eastAsia="en-AU"/>
    </w:rPr>
  </w:style>
  <w:style w:type="character" w:customStyle="1" w:styleId="bumpedfont20">
    <w:name w:val="bumpedfont20"/>
    <w:basedOn w:val="DefaultParagraphFont"/>
    <w:rsid w:val="00C44E24"/>
  </w:style>
  <w:style w:type="character" w:styleId="UnresolvedMention">
    <w:name w:val="Unresolved Mention"/>
    <w:basedOn w:val="DefaultParagraphFont"/>
    <w:uiPriority w:val="99"/>
    <w:semiHidden/>
    <w:unhideWhenUsed/>
    <w:rsid w:val="001C29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vid.meade@leisurenetworks.org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eisurenetworks.org/who-are-we/our-board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1DD9AA9A04C2469F4ABBF56308F962" ma:contentTypeVersion="9" ma:contentTypeDescription="Create a new document." ma:contentTypeScope="" ma:versionID="4322bd07ad38f963c2ccf5a653a24ff0">
  <xsd:schema xmlns:xsd="http://www.w3.org/2001/XMLSchema" xmlns:xs="http://www.w3.org/2001/XMLSchema" xmlns:p="http://schemas.microsoft.com/office/2006/metadata/properties" xmlns:ns2="d8840d02-65ee-4281-ba36-630a5c6c61d5" xmlns:ns3="e194e304-dd2b-40b1-853b-236d98c158ca" targetNamespace="http://schemas.microsoft.com/office/2006/metadata/properties" ma:root="true" ma:fieldsID="da914b03682bed9ab698ecb1dd366864" ns2:_="" ns3:_="">
    <xsd:import namespace="d8840d02-65ee-4281-ba36-630a5c6c61d5"/>
    <xsd:import namespace="e194e304-dd2b-40b1-853b-236d98c158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40d02-65ee-4281-ba36-630a5c6c61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4e304-dd2b-40b1-853b-236d98c158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194e304-dd2b-40b1-853b-236d98c158ca" xsi:nil="true"/>
  </documentManagement>
</p:properties>
</file>

<file path=customXml/itemProps1.xml><?xml version="1.0" encoding="utf-8"?>
<ds:datastoreItem xmlns:ds="http://schemas.openxmlformats.org/officeDocument/2006/customXml" ds:itemID="{E38C7124-9085-4881-944D-1D545C80C5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CF07A7-624A-42BD-9220-642E5D087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840d02-65ee-4281-ba36-630a5c6c61d5"/>
    <ds:schemaRef ds:uri="e194e304-dd2b-40b1-853b-236d98c15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846739-D5F9-4D6B-952D-F8877E3EA2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436778-E483-42FF-A9A8-7985866CBF83}">
  <ds:schemaRefs>
    <ds:schemaRef ds:uri="http://schemas.microsoft.com/office/2006/metadata/properties"/>
    <ds:schemaRef ds:uri="http://schemas.microsoft.com/office/infopath/2007/PartnerControls"/>
    <ds:schemaRef ds:uri="e194e304-dd2b-40b1-853b-236d98c158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653</Words>
  <Characters>3725</Characters>
  <Application>Microsoft Office Word</Application>
  <DocSecurity>4</DocSecurity>
  <Lines>31</Lines>
  <Paragraphs>8</Paragraphs>
  <ScaleCrop>false</ScaleCrop>
  <Company>Russell Services Group</Company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Leisure Networks director pd</dc:title>
  <dc:subject>Advertisement July 29, 2024</dc:subject>
  <dc:creator>Libby Mears</dc:creator>
  <cp:keywords/>
  <dc:description/>
  <cp:lastModifiedBy>Susan Martinez</cp:lastModifiedBy>
  <cp:revision>2</cp:revision>
  <cp:lastPrinted>2023-03-18T00:17:00Z</cp:lastPrinted>
  <dcterms:created xsi:type="dcterms:W3CDTF">2024-07-29T02:10:00Z</dcterms:created>
  <dcterms:modified xsi:type="dcterms:W3CDTF">2024-07-29T02:10:00Z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0x010100231DD9AA9A04C2469F4ABBF56308F962</vt:lpwstr>
  </property>
</Properties>
</file>